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0C2C" w14:textId="77777777" w:rsidR="005951BA" w:rsidRPr="005951BA" w:rsidRDefault="005951BA" w:rsidP="005951BA">
      <w:pPr>
        <w:keepNext/>
        <w:keepLines/>
        <w:spacing w:before="240" w:beforeAutospacing="1" w:after="0" w:afterAutospacing="1" w:line="240" w:lineRule="auto"/>
        <w:outlineLvl w:val="0"/>
        <w:rPr>
          <w:rFonts w:ascii="Times New Roman" w:eastAsiaTheme="majorEastAsia" w:hAnsi="Times New Roman" w:cs="Times New Roman"/>
          <w:color w:val="2F5496" w:themeColor="accent1" w:themeShade="BF"/>
          <w:sz w:val="24"/>
          <w:szCs w:val="24"/>
        </w:rPr>
      </w:pPr>
    </w:p>
    <w:p w14:paraId="283AD2EC" w14:textId="77777777" w:rsidR="005951BA" w:rsidRPr="005951BA" w:rsidRDefault="005951BA" w:rsidP="005951BA">
      <w:pPr>
        <w:keepNext/>
        <w:keepLines/>
        <w:spacing w:before="240" w:beforeAutospacing="1" w:after="0" w:afterAutospacing="1" w:line="240" w:lineRule="auto"/>
        <w:jc w:val="center"/>
        <w:outlineLvl w:val="0"/>
        <w:rPr>
          <w:rFonts w:ascii="Times New Roman" w:eastAsiaTheme="majorEastAsia" w:hAnsi="Times New Roman" w:cs="Times New Roman"/>
          <w:color w:val="2F5496" w:themeColor="accent1" w:themeShade="BF"/>
          <w:sz w:val="24"/>
          <w:szCs w:val="24"/>
        </w:rPr>
      </w:pPr>
      <w:r w:rsidRPr="005951BA">
        <w:rPr>
          <w:rFonts w:ascii="Times New Roman" w:eastAsiaTheme="majorEastAsia" w:hAnsi="Times New Roman" w:cs="Times New Roman"/>
          <w:color w:val="2F5496" w:themeColor="accent1" w:themeShade="BF"/>
          <w:sz w:val="24"/>
          <w:szCs w:val="24"/>
        </w:rPr>
        <w:t>ПАМЯТКА ПО УЧЕБНОМУ ПЛАНУ (ФГОС НОО 2021)</w:t>
      </w:r>
    </w:p>
    <w:p w14:paraId="73BA609A"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1. 5 (6) учебных дней в неделю по выбору образовательной организации,</w:t>
      </w:r>
    </w:p>
    <w:p w14:paraId="5018EEFA"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2.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6794D08C"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3. В учебный план входят следующие </w:t>
      </w:r>
      <w:r w:rsidRPr="005951BA">
        <w:rPr>
          <w:rFonts w:ascii="Times New Roman" w:eastAsia="Times New Roman" w:hAnsi="Times New Roman" w:cs="Times New Roman"/>
          <w:b/>
          <w:bCs/>
          <w:color w:val="333333"/>
          <w:sz w:val="24"/>
          <w:szCs w:val="24"/>
          <w:lang w:eastAsia="ru-RU"/>
        </w:rPr>
        <w:t>обязательные</w:t>
      </w:r>
      <w:r w:rsidRPr="005951BA">
        <w:rPr>
          <w:rFonts w:ascii="Times New Roman" w:eastAsia="Times New Roman" w:hAnsi="Times New Roman" w:cs="Times New Roman"/>
          <w:color w:val="333333"/>
          <w:sz w:val="24"/>
          <w:szCs w:val="24"/>
          <w:lang w:eastAsia="ru-RU"/>
        </w:rPr>
        <w:t xml:space="preserve"> для изучения предметные области, учебные предметы (учебные модули):</w:t>
      </w:r>
    </w:p>
    <w:tbl>
      <w:tblPr>
        <w:tblStyle w:val="a3"/>
        <w:tblW w:w="0" w:type="auto"/>
        <w:tblLook w:val="04A0" w:firstRow="1" w:lastRow="0" w:firstColumn="1" w:lastColumn="0" w:noHBand="0" w:noVBand="1"/>
      </w:tblPr>
      <w:tblGrid>
        <w:gridCol w:w="2592"/>
        <w:gridCol w:w="6754"/>
      </w:tblGrid>
      <w:tr w:rsidR="005951BA" w:rsidRPr="005951BA" w14:paraId="73ED7FAA" w14:textId="77777777" w:rsidTr="002C0DCD">
        <w:tc>
          <w:tcPr>
            <w:tcW w:w="0" w:type="auto"/>
            <w:hideMark/>
          </w:tcPr>
          <w:p w14:paraId="531181FF" w14:textId="77777777" w:rsidR="005951BA" w:rsidRPr="005951BA" w:rsidRDefault="005951BA" w:rsidP="005951BA">
            <w:pPr>
              <w:rPr>
                <w:rFonts w:ascii="Times New Roman" w:eastAsia="Times New Roman" w:hAnsi="Times New Roman" w:cs="Times New Roman"/>
                <w:b/>
                <w:bCs/>
                <w:color w:val="333333"/>
                <w:sz w:val="24"/>
                <w:szCs w:val="24"/>
                <w:lang w:eastAsia="ru-RU"/>
              </w:rPr>
            </w:pPr>
            <w:r w:rsidRPr="005951BA">
              <w:rPr>
                <w:rFonts w:ascii="Times New Roman" w:eastAsia="Times New Roman" w:hAnsi="Times New Roman" w:cs="Times New Roman"/>
                <w:b/>
                <w:bCs/>
                <w:color w:val="333333"/>
                <w:sz w:val="24"/>
                <w:szCs w:val="24"/>
                <w:lang w:eastAsia="ru-RU"/>
              </w:rPr>
              <w:t>Предметные области</w:t>
            </w:r>
          </w:p>
        </w:tc>
        <w:tc>
          <w:tcPr>
            <w:tcW w:w="0" w:type="auto"/>
            <w:hideMark/>
          </w:tcPr>
          <w:p w14:paraId="61B4E622" w14:textId="77777777" w:rsidR="005951BA" w:rsidRPr="005951BA" w:rsidRDefault="005951BA" w:rsidP="005951BA">
            <w:pPr>
              <w:rPr>
                <w:rFonts w:ascii="Times New Roman" w:eastAsia="Times New Roman" w:hAnsi="Times New Roman" w:cs="Times New Roman"/>
                <w:b/>
                <w:bCs/>
                <w:color w:val="333333"/>
                <w:sz w:val="24"/>
                <w:szCs w:val="24"/>
                <w:lang w:eastAsia="ru-RU"/>
              </w:rPr>
            </w:pPr>
            <w:r w:rsidRPr="005951BA">
              <w:rPr>
                <w:rFonts w:ascii="Times New Roman" w:eastAsia="Times New Roman" w:hAnsi="Times New Roman" w:cs="Times New Roman"/>
                <w:b/>
                <w:bCs/>
                <w:color w:val="333333"/>
                <w:sz w:val="24"/>
                <w:szCs w:val="24"/>
                <w:lang w:eastAsia="ru-RU"/>
              </w:rPr>
              <w:t>Учебные предметы (учебные модули)</w:t>
            </w:r>
          </w:p>
        </w:tc>
      </w:tr>
      <w:tr w:rsidR="005951BA" w:rsidRPr="005951BA" w14:paraId="0346B316" w14:textId="77777777" w:rsidTr="002C0DCD">
        <w:tc>
          <w:tcPr>
            <w:tcW w:w="0" w:type="auto"/>
            <w:hideMark/>
          </w:tcPr>
          <w:p w14:paraId="79478A60"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Русский язык и литературное чтение</w:t>
            </w:r>
          </w:p>
        </w:tc>
        <w:tc>
          <w:tcPr>
            <w:tcW w:w="0" w:type="auto"/>
            <w:hideMark/>
          </w:tcPr>
          <w:p w14:paraId="48947B30"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Русский язык, Литературное чтение</w:t>
            </w:r>
          </w:p>
        </w:tc>
      </w:tr>
      <w:tr w:rsidR="005951BA" w:rsidRPr="005951BA" w14:paraId="47FD5A86" w14:textId="77777777" w:rsidTr="002C0DCD">
        <w:tc>
          <w:tcPr>
            <w:tcW w:w="0" w:type="auto"/>
            <w:hideMark/>
          </w:tcPr>
          <w:p w14:paraId="4A5113E1"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Родной язык и литературное чтение на родном языке</w:t>
            </w:r>
          </w:p>
        </w:tc>
        <w:tc>
          <w:tcPr>
            <w:tcW w:w="0" w:type="auto"/>
            <w:hideMark/>
          </w:tcPr>
          <w:p w14:paraId="2374841F"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5951BA" w:rsidRPr="005951BA" w14:paraId="1CB4089A" w14:textId="77777777" w:rsidTr="002C0DCD">
        <w:tc>
          <w:tcPr>
            <w:tcW w:w="0" w:type="auto"/>
            <w:hideMark/>
          </w:tcPr>
          <w:p w14:paraId="5D86A889"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Иностранный язык</w:t>
            </w:r>
          </w:p>
        </w:tc>
        <w:tc>
          <w:tcPr>
            <w:tcW w:w="0" w:type="auto"/>
            <w:hideMark/>
          </w:tcPr>
          <w:p w14:paraId="11FC7227"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Иностранный язык</w:t>
            </w:r>
          </w:p>
        </w:tc>
      </w:tr>
      <w:tr w:rsidR="005951BA" w:rsidRPr="005951BA" w14:paraId="7304331F" w14:textId="77777777" w:rsidTr="002C0DCD">
        <w:tc>
          <w:tcPr>
            <w:tcW w:w="0" w:type="auto"/>
            <w:hideMark/>
          </w:tcPr>
          <w:p w14:paraId="41BACBE5"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Математика и информатика</w:t>
            </w:r>
          </w:p>
        </w:tc>
        <w:tc>
          <w:tcPr>
            <w:tcW w:w="0" w:type="auto"/>
            <w:hideMark/>
          </w:tcPr>
          <w:p w14:paraId="362CE2C3"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Математика</w:t>
            </w:r>
          </w:p>
        </w:tc>
      </w:tr>
      <w:tr w:rsidR="005951BA" w:rsidRPr="005951BA" w14:paraId="6F36FC70" w14:textId="77777777" w:rsidTr="002C0DCD">
        <w:tc>
          <w:tcPr>
            <w:tcW w:w="0" w:type="auto"/>
            <w:hideMark/>
          </w:tcPr>
          <w:p w14:paraId="032A15C4"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Обществознание и естествознание ("окружающий мир")</w:t>
            </w:r>
          </w:p>
        </w:tc>
        <w:tc>
          <w:tcPr>
            <w:tcW w:w="0" w:type="auto"/>
            <w:hideMark/>
          </w:tcPr>
          <w:p w14:paraId="0091AA18"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Окружающий мир</w:t>
            </w:r>
          </w:p>
        </w:tc>
      </w:tr>
      <w:tr w:rsidR="005951BA" w:rsidRPr="005951BA" w14:paraId="38BE7205" w14:textId="77777777" w:rsidTr="002C0DCD">
        <w:tc>
          <w:tcPr>
            <w:tcW w:w="0" w:type="auto"/>
            <w:hideMark/>
          </w:tcPr>
          <w:p w14:paraId="2B7F3B7C"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Основы религиозных культур и светской этики</w:t>
            </w:r>
          </w:p>
        </w:tc>
        <w:tc>
          <w:tcPr>
            <w:tcW w:w="0" w:type="auto"/>
            <w:hideMark/>
          </w:tcPr>
          <w:p w14:paraId="4B19D2F2"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5951BA" w:rsidRPr="005951BA" w14:paraId="06DDF64D" w14:textId="77777777" w:rsidTr="002C0DCD">
        <w:tc>
          <w:tcPr>
            <w:tcW w:w="0" w:type="auto"/>
            <w:hideMark/>
          </w:tcPr>
          <w:p w14:paraId="7D28F710"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Искусство</w:t>
            </w:r>
          </w:p>
        </w:tc>
        <w:tc>
          <w:tcPr>
            <w:tcW w:w="0" w:type="auto"/>
            <w:hideMark/>
          </w:tcPr>
          <w:p w14:paraId="279B2B6F"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Изобразительное искусство, Музыка</w:t>
            </w:r>
          </w:p>
        </w:tc>
      </w:tr>
      <w:tr w:rsidR="005951BA" w:rsidRPr="005951BA" w14:paraId="02B06FAA" w14:textId="77777777" w:rsidTr="002C0DCD">
        <w:tc>
          <w:tcPr>
            <w:tcW w:w="0" w:type="auto"/>
            <w:hideMark/>
          </w:tcPr>
          <w:p w14:paraId="0C3EAB90"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Технология</w:t>
            </w:r>
          </w:p>
        </w:tc>
        <w:tc>
          <w:tcPr>
            <w:tcW w:w="0" w:type="auto"/>
            <w:hideMark/>
          </w:tcPr>
          <w:p w14:paraId="5B4860A5"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Технология</w:t>
            </w:r>
          </w:p>
        </w:tc>
      </w:tr>
      <w:tr w:rsidR="005951BA" w:rsidRPr="005951BA" w14:paraId="56869A5B" w14:textId="77777777" w:rsidTr="002C0DCD">
        <w:tc>
          <w:tcPr>
            <w:tcW w:w="0" w:type="auto"/>
            <w:hideMark/>
          </w:tcPr>
          <w:p w14:paraId="45B87871"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Физическая культура</w:t>
            </w:r>
          </w:p>
        </w:tc>
        <w:tc>
          <w:tcPr>
            <w:tcW w:w="0" w:type="auto"/>
            <w:hideMark/>
          </w:tcPr>
          <w:p w14:paraId="50F15CEC" w14:textId="77777777" w:rsidR="005951BA" w:rsidRPr="005951BA" w:rsidRDefault="005951BA" w:rsidP="005951BA">
            <w:pPr>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Физическая культура</w:t>
            </w:r>
          </w:p>
        </w:tc>
      </w:tr>
    </w:tbl>
    <w:p w14:paraId="04DC7FFC"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p>
    <w:p w14:paraId="1A26A1BE"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4.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w:t>
      </w:r>
      <w:r w:rsidRPr="005951BA">
        <w:rPr>
          <w:rFonts w:ascii="Times New Roman" w:eastAsia="Times New Roman" w:hAnsi="Times New Roman" w:cs="Times New Roman"/>
          <w:b/>
          <w:bCs/>
          <w:color w:val="333333"/>
          <w:sz w:val="24"/>
          <w:szCs w:val="24"/>
          <w:lang w:eastAsia="ru-RU"/>
        </w:rPr>
        <w:t>по заявлению</w:t>
      </w:r>
      <w:r w:rsidRPr="005951BA">
        <w:rPr>
          <w:rFonts w:ascii="Times New Roman" w:eastAsia="Times New Roman" w:hAnsi="Times New Roman" w:cs="Times New Roman"/>
          <w:color w:val="333333"/>
          <w:sz w:val="24"/>
          <w:szCs w:val="24"/>
          <w:lang w:eastAsia="ru-RU"/>
        </w:rPr>
        <w:t xml:space="preserve"> родителей (законных представителей) несовершеннолетних обучающихся.</w:t>
      </w:r>
    </w:p>
    <w:p w14:paraId="5717BC88"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5. 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w:t>
      </w:r>
      <w:r w:rsidRPr="005951BA">
        <w:rPr>
          <w:rFonts w:ascii="Times New Roman" w:eastAsia="Times New Roman" w:hAnsi="Times New Roman" w:cs="Times New Roman"/>
          <w:b/>
          <w:bCs/>
          <w:color w:val="333333"/>
          <w:sz w:val="24"/>
          <w:szCs w:val="24"/>
          <w:lang w:eastAsia="ru-RU"/>
        </w:rPr>
        <w:t>по заявлению</w:t>
      </w:r>
      <w:r w:rsidRPr="005951BA">
        <w:rPr>
          <w:rFonts w:ascii="Times New Roman" w:eastAsia="Times New Roman" w:hAnsi="Times New Roman" w:cs="Times New Roman"/>
          <w:color w:val="333333"/>
          <w:sz w:val="24"/>
          <w:szCs w:val="24"/>
          <w:lang w:eastAsia="ru-RU"/>
        </w:rPr>
        <w:t xml:space="preserve"> родителей (законных представителей) несовершеннолетних обучающихся.</w:t>
      </w:r>
    </w:p>
    <w:p w14:paraId="44A88453" w14:textId="77777777" w:rsidR="005951BA" w:rsidRPr="005951BA" w:rsidRDefault="005951BA" w:rsidP="005951BA">
      <w:pPr>
        <w:shd w:val="clear" w:color="auto" w:fill="FFFFFF"/>
        <w:spacing w:after="255" w:line="270" w:lineRule="atLeast"/>
        <w:rPr>
          <w:rFonts w:ascii="Times New Roman" w:eastAsia="Times New Roman" w:hAnsi="Times New Roman" w:cs="Times New Roman"/>
          <w:b/>
          <w:bCs/>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6. Количество часов за 4 года: не менее 2954 и не более 3190 часов. </w:t>
      </w:r>
      <w:r w:rsidRPr="005951BA">
        <w:rPr>
          <w:rFonts w:ascii="Times New Roman" w:eastAsia="Times New Roman" w:hAnsi="Times New Roman" w:cs="Times New Roman"/>
          <w:b/>
          <w:bCs/>
          <w:color w:val="333333"/>
          <w:sz w:val="24"/>
          <w:szCs w:val="24"/>
          <w:lang w:eastAsia="ru-RU"/>
        </w:rPr>
        <w:t>(Количество часов изменилось! Внимательно считайте при составлении учебного плана).</w:t>
      </w:r>
    </w:p>
    <w:p w14:paraId="0FE9329B"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7.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sidRPr="005951BA">
        <w:rPr>
          <w:rFonts w:ascii="Times New Roman" w:eastAsia="Times New Roman" w:hAnsi="Times New Roman" w:cs="Times New Roman"/>
          <w:color w:val="333333"/>
          <w:sz w:val="24"/>
          <w:szCs w:val="24"/>
          <w:lang w:eastAsia="ru-RU"/>
        </w:rPr>
        <w:lastRenderedPageBreak/>
        <w:t>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00471E9B" w14:textId="77777777" w:rsidR="005951BA" w:rsidRPr="005951BA" w:rsidRDefault="005951BA" w:rsidP="005951BA">
      <w:pPr>
        <w:keepNext/>
        <w:keepLines/>
        <w:spacing w:before="240" w:beforeAutospacing="1" w:after="0" w:afterAutospacing="1" w:line="240" w:lineRule="auto"/>
        <w:outlineLvl w:val="0"/>
        <w:rPr>
          <w:rFonts w:ascii="Times New Roman" w:eastAsiaTheme="majorEastAsia" w:hAnsi="Times New Roman" w:cs="Times New Roman"/>
          <w:color w:val="2F5496" w:themeColor="accent1" w:themeShade="BF"/>
          <w:sz w:val="24"/>
          <w:szCs w:val="24"/>
        </w:rPr>
      </w:pPr>
      <w:bookmarkStart w:id="0" w:name="_Toc85578944"/>
      <w:r w:rsidRPr="005951BA">
        <w:rPr>
          <w:rFonts w:ascii="Times New Roman" w:eastAsiaTheme="majorEastAsia" w:hAnsi="Times New Roman" w:cs="Times New Roman"/>
          <w:color w:val="2F5496" w:themeColor="accent1" w:themeShade="BF"/>
          <w:sz w:val="24"/>
          <w:szCs w:val="24"/>
        </w:rPr>
        <w:t>ПАМЯТКА ПО ПЛАНУ ВНЕУРОЧНОЙ ДЕЯТЕЛЬНОСТИ (ФГОС НОО 2021)</w:t>
      </w:r>
      <w:bookmarkEnd w:id="0"/>
    </w:p>
    <w:p w14:paraId="436DDFEC" w14:textId="77777777" w:rsidR="005951BA" w:rsidRPr="005951BA" w:rsidRDefault="005951BA" w:rsidP="005951BA">
      <w:pPr>
        <w:spacing w:before="100" w:beforeAutospacing="1" w:after="100" w:afterAutospacing="1" w:line="240" w:lineRule="auto"/>
        <w:rPr>
          <w:rFonts w:ascii="Times New Roman" w:hAnsi="Times New Roman" w:cs="Times New Roman"/>
          <w:color w:val="333333"/>
          <w:sz w:val="24"/>
          <w:szCs w:val="24"/>
          <w:shd w:val="clear" w:color="auto" w:fill="FFFFFF"/>
        </w:rPr>
      </w:pPr>
      <w:r w:rsidRPr="005951BA">
        <w:rPr>
          <w:rFonts w:ascii="Times New Roman" w:hAnsi="Times New Roman" w:cs="Times New Roman"/>
          <w:color w:val="333333"/>
          <w:sz w:val="24"/>
          <w:szCs w:val="24"/>
          <w:shd w:val="clear" w:color="auto" w:fill="FFFFFF"/>
        </w:rPr>
        <w:t>1. Прописать формы организации;</w:t>
      </w:r>
    </w:p>
    <w:p w14:paraId="693442BD" w14:textId="77777777" w:rsidR="005951BA" w:rsidRPr="005951BA" w:rsidRDefault="005951BA" w:rsidP="005951BA">
      <w:pPr>
        <w:spacing w:before="100" w:beforeAutospacing="1" w:after="100" w:afterAutospacing="1" w:line="240" w:lineRule="auto"/>
        <w:rPr>
          <w:rFonts w:ascii="Times New Roman" w:hAnsi="Times New Roman" w:cs="Times New Roman"/>
          <w:color w:val="333333"/>
          <w:sz w:val="24"/>
          <w:szCs w:val="24"/>
          <w:shd w:val="clear" w:color="auto" w:fill="FFFFFF"/>
        </w:rPr>
      </w:pPr>
      <w:r w:rsidRPr="005951BA">
        <w:rPr>
          <w:rFonts w:ascii="Times New Roman" w:hAnsi="Times New Roman" w:cs="Times New Roman"/>
          <w:color w:val="333333"/>
          <w:sz w:val="24"/>
          <w:szCs w:val="24"/>
          <w:shd w:val="clear" w:color="auto" w:fill="FFFFFF"/>
        </w:rPr>
        <w:t xml:space="preserve">2. Прописать объем внеурочной деятельности (до 1320 часов за 4 года обучения). </w:t>
      </w:r>
    </w:p>
    <w:p w14:paraId="14F14B5E" w14:textId="77777777" w:rsidR="005951BA" w:rsidRPr="005951BA" w:rsidRDefault="005951BA" w:rsidP="005951BA">
      <w:pPr>
        <w:spacing w:before="100" w:beforeAutospacing="1" w:after="100" w:afterAutospacing="1" w:line="240" w:lineRule="auto"/>
        <w:rPr>
          <w:rFonts w:ascii="Times New Roman" w:hAnsi="Times New Roman" w:cs="Times New Roman"/>
          <w:color w:val="333333"/>
          <w:sz w:val="24"/>
          <w:szCs w:val="24"/>
          <w:shd w:val="clear" w:color="auto" w:fill="FFFFFF"/>
        </w:rPr>
      </w:pPr>
      <w:r w:rsidRPr="005951BA">
        <w:rPr>
          <w:rFonts w:ascii="Times New Roman" w:hAnsi="Times New Roman" w:cs="Times New Roman"/>
          <w:color w:val="333333"/>
          <w:sz w:val="24"/>
          <w:szCs w:val="24"/>
          <w:shd w:val="clear" w:color="auto" w:fill="FFFFFF"/>
        </w:rPr>
        <w:t>3. Составляется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07E50E8C" w14:textId="77777777" w:rsidR="005951BA" w:rsidRPr="005951BA" w:rsidRDefault="005951BA" w:rsidP="005951BA">
      <w:pPr>
        <w:keepNext/>
        <w:keepLines/>
        <w:spacing w:before="240" w:beforeAutospacing="1" w:after="0" w:afterAutospacing="1" w:line="240" w:lineRule="auto"/>
        <w:outlineLvl w:val="0"/>
        <w:rPr>
          <w:rFonts w:ascii="Times New Roman" w:eastAsiaTheme="majorEastAsia" w:hAnsi="Times New Roman" w:cs="Times New Roman"/>
          <w:color w:val="2F5496" w:themeColor="accent1" w:themeShade="BF"/>
          <w:sz w:val="24"/>
          <w:szCs w:val="24"/>
          <w:shd w:val="clear" w:color="auto" w:fill="FFFFFF"/>
        </w:rPr>
      </w:pPr>
      <w:bookmarkStart w:id="1" w:name="_Toc85578945"/>
      <w:r w:rsidRPr="005951BA">
        <w:rPr>
          <w:rFonts w:ascii="Times New Roman" w:eastAsiaTheme="majorEastAsia" w:hAnsi="Times New Roman" w:cs="Times New Roman"/>
          <w:color w:val="2F5496" w:themeColor="accent1" w:themeShade="BF"/>
          <w:sz w:val="24"/>
          <w:szCs w:val="24"/>
          <w:shd w:val="clear" w:color="auto" w:fill="FFFFFF"/>
        </w:rPr>
        <w:t>ПАМЯТКА ПО СОСТАВЛЕНИЮ РАБОЧИХ ПРОГРАММ (ФГОС НОО 2021)</w:t>
      </w:r>
      <w:bookmarkEnd w:id="1"/>
    </w:p>
    <w:p w14:paraId="796BC994"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Рабочие программы учебных предметов, учебных курсов (в том числе внеурочной деятельности), учебных модулей должны включать:</w:t>
      </w:r>
    </w:p>
    <w:p w14:paraId="37211FDD" w14:textId="77777777" w:rsidR="005951BA" w:rsidRPr="005951BA" w:rsidRDefault="005951BA" w:rsidP="005951BA">
      <w:pPr>
        <w:numPr>
          <w:ilvl w:val="0"/>
          <w:numId w:val="1"/>
        </w:numPr>
        <w:shd w:val="clear" w:color="auto" w:fill="FFFFFF"/>
        <w:spacing w:before="100" w:beforeAutospacing="1" w:after="255" w:afterAutospacing="1"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b/>
          <w:bCs/>
          <w:color w:val="333333"/>
          <w:sz w:val="24"/>
          <w:szCs w:val="24"/>
          <w:lang w:eastAsia="ru-RU"/>
        </w:rPr>
        <w:t>содержание</w:t>
      </w:r>
      <w:r w:rsidRPr="005951BA">
        <w:rPr>
          <w:rFonts w:ascii="Times New Roman" w:eastAsia="Times New Roman" w:hAnsi="Times New Roman" w:cs="Times New Roman"/>
          <w:color w:val="333333"/>
          <w:sz w:val="24"/>
          <w:szCs w:val="24"/>
          <w:lang w:eastAsia="ru-RU"/>
        </w:rPr>
        <w:t xml:space="preserve"> учебного предмета, учебного курса (в том числе внеурочной деятельности), учебного модуля;</w:t>
      </w:r>
    </w:p>
    <w:p w14:paraId="0CD026BF" w14:textId="77777777" w:rsidR="005951BA" w:rsidRPr="005951BA" w:rsidRDefault="005951BA" w:rsidP="005951BA">
      <w:pPr>
        <w:numPr>
          <w:ilvl w:val="0"/>
          <w:numId w:val="1"/>
        </w:numPr>
        <w:shd w:val="clear" w:color="auto" w:fill="FFFFFF"/>
        <w:spacing w:before="100" w:beforeAutospacing="1" w:after="255" w:afterAutospacing="1"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b/>
          <w:bCs/>
          <w:color w:val="333333"/>
          <w:sz w:val="24"/>
          <w:szCs w:val="24"/>
          <w:lang w:eastAsia="ru-RU"/>
        </w:rPr>
        <w:t>планируемые результаты</w:t>
      </w:r>
      <w:r w:rsidRPr="005951BA">
        <w:rPr>
          <w:rFonts w:ascii="Times New Roman" w:eastAsia="Times New Roman" w:hAnsi="Times New Roman" w:cs="Times New Roman"/>
          <w:color w:val="333333"/>
          <w:sz w:val="24"/>
          <w:szCs w:val="24"/>
          <w:lang w:eastAsia="ru-RU"/>
        </w:rPr>
        <w:t xml:space="preserve"> освоения учебного предмета, учебного курса (в том числе внеурочной деятельности), учебного модуля;</w:t>
      </w:r>
    </w:p>
    <w:p w14:paraId="286B2F7A" w14:textId="77777777" w:rsidR="005951BA" w:rsidRPr="005951BA" w:rsidRDefault="005951BA" w:rsidP="005951BA">
      <w:pPr>
        <w:numPr>
          <w:ilvl w:val="0"/>
          <w:numId w:val="1"/>
        </w:numPr>
        <w:shd w:val="clear" w:color="auto" w:fill="FFFFFF"/>
        <w:spacing w:before="100" w:beforeAutospacing="1" w:after="255" w:afterAutospacing="1"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b/>
          <w:bCs/>
          <w:color w:val="333333"/>
          <w:sz w:val="24"/>
          <w:szCs w:val="24"/>
          <w:lang w:eastAsia="ru-RU"/>
        </w:rPr>
        <w:t>тематическое планирование</w:t>
      </w:r>
      <w:r w:rsidRPr="005951BA">
        <w:rPr>
          <w:rFonts w:ascii="Times New Roman" w:eastAsia="Times New Roman" w:hAnsi="Times New Roman" w:cs="Times New Roman"/>
          <w:color w:val="333333"/>
          <w:sz w:val="24"/>
          <w:szCs w:val="24"/>
          <w:lang w:eastAsia="ru-RU"/>
        </w:rPr>
        <w:t xml:space="preserve">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330916BD" w14:textId="77777777" w:rsidR="005951BA" w:rsidRPr="005951BA" w:rsidRDefault="005951BA" w:rsidP="005951BA">
      <w:pPr>
        <w:shd w:val="clear" w:color="auto" w:fill="FFFFFF"/>
        <w:spacing w:after="255" w:line="270" w:lineRule="atLeast"/>
        <w:ind w:left="720"/>
        <w:rPr>
          <w:rFonts w:ascii="Times New Roman" w:eastAsia="Times New Roman" w:hAnsi="Times New Roman" w:cs="Times New Roman"/>
          <w:b/>
          <w:bCs/>
          <w:color w:val="333333"/>
          <w:sz w:val="24"/>
          <w:szCs w:val="24"/>
          <w:lang w:eastAsia="ru-RU"/>
        </w:rPr>
      </w:pPr>
      <w:r w:rsidRPr="005951BA">
        <w:rPr>
          <w:rFonts w:ascii="Times New Roman" w:eastAsia="Times New Roman" w:hAnsi="Times New Roman" w:cs="Times New Roman"/>
          <w:b/>
          <w:bCs/>
          <w:color w:val="333333"/>
          <w:sz w:val="24"/>
          <w:szCs w:val="24"/>
          <w:lang w:eastAsia="ru-RU"/>
        </w:rPr>
        <w:t>Пример тематического планирования, разработанного с учетом программы воспитания</w:t>
      </w:r>
    </w:p>
    <w:tbl>
      <w:tblPr>
        <w:tblStyle w:val="a3"/>
        <w:tblW w:w="0" w:type="auto"/>
        <w:tblInd w:w="720" w:type="dxa"/>
        <w:tblLook w:val="04A0" w:firstRow="1" w:lastRow="0" w:firstColumn="1" w:lastColumn="0" w:noHBand="0" w:noVBand="1"/>
      </w:tblPr>
      <w:tblGrid>
        <w:gridCol w:w="1782"/>
        <w:gridCol w:w="2286"/>
        <w:gridCol w:w="2267"/>
        <w:gridCol w:w="2291"/>
      </w:tblGrid>
      <w:tr w:rsidR="005951BA" w:rsidRPr="005951BA" w14:paraId="06E295D7" w14:textId="77777777" w:rsidTr="002C0DCD">
        <w:tc>
          <w:tcPr>
            <w:tcW w:w="2629" w:type="dxa"/>
          </w:tcPr>
          <w:p w14:paraId="7EBA2C12"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Тема </w:t>
            </w:r>
          </w:p>
        </w:tc>
        <w:tc>
          <w:tcPr>
            <w:tcW w:w="2714" w:type="dxa"/>
          </w:tcPr>
          <w:p w14:paraId="47399F75"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Количество академических часов</w:t>
            </w:r>
          </w:p>
        </w:tc>
        <w:tc>
          <w:tcPr>
            <w:tcW w:w="2712" w:type="dxa"/>
          </w:tcPr>
          <w:p w14:paraId="08A71B28"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Используемые ЭОР</w:t>
            </w:r>
          </w:p>
        </w:tc>
        <w:tc>
          <w:tcPr>
            <w:tcW w:w="2712" w:type="dxa"/>
          </w:tcPr>
          <w:p w14:paraId="0DC9843B" w14:textId="77777777" w:rsidR="005951BA" w:rsidRPr="005951BA" w:rsidRDefault="005951BA" w:rsidP="005951BA">
            <w:pPr>
              <w:spacing w:after="255" w:line="270" w:lineRule="atLeast"/>
              <w:rPr>
                <w:rFonts w:ascii="Times New Roman" w:eastAsia="Times New Roman" w:hAnsi="Times New Roman" w:cs="Times New Roman"/>
                <w:i/>
                <w:iCs/>
                <w:color w:val="333333"/>
                <w:sz w:val="24"/>
                <w:szCs w:val="24"/>
                <w:lang w:eastAsia="ru-RU"/>
              </w:rPr>
            </w:pPr>
            <w:r w:rsidRPr="005951BA">
              <w:rPr>
                <w:rFonts w:ascii="Times New Roman" w:eastAsia="Times New Roman" w:hAnsi="Times New Roman" w:cs="Times New Roman"/>
                <w:i/>
                <w:iCs/>
                <w:color w:val="333333"/>
                <w:sz w:val="24"/>
                <w:szCs w:val="24"/>
                <w:lang w:eastAsia="ru-RU"/>
              </w:rPr>
              <w:t>Форма проведения занятия (для внеурочной деятельности)</w:t>
            </w:r>
          </w:p>
        </w:tc>
      </w:tr>
      <w:tr w:rsidR="005951BA" w:rsidRPr="005951BA" w14:paraId="07D89F17" w14:textId="77777777" w:rsidTr="002C0DCD">
        <w:tc>
          <w:tcPr>
            <w:tcW w:w="2629" w:type="dxa"/>
          </w:tcPr>
          <w:p w14:paraId="3D9B1ABE"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p>
        </w:tc>
        <w:tc>
          <w:tcPr>
            <w:tcW w:w="2714" w:type="dxa"/>
          </w:tcPr>
          <w:p w14:paraId="025DC95D"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p>
        </w:tc>
        <w:tc>
          <w:tcPr>
            <w:tcW w:w="2712" w:type="dxa"/>
          </w:tcPr>
          <w:p w14:paraId="63029C32"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p>
        </w:tc>
        <w:tc>
          <w:tcPr>
            <w:tcW w:w="2712" w:type="dxa"/>
          </w:tcPr>
          <w:p w14:paraId="762F18D5"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p>
        </w:tc>
      </w:tr>
    </w:tbl>
    <w:p w14:paraId="1C5BE4A3" w14:textId="77777777" w:rsidR="005951BA" w:rsidRPr="005951BA" w:rsidRDefault="005951BA" w:rsidP="005951BA">
      <w:pPr>
        <w:shd w:val="clear" w:color="auto" w:fill="FFFFFF"/>
        <w:spacing w:after="255" w:line="270" w:lineRule="atLeast"/>
        <w:ind w:left="720"/>
        <w:rPr>
          <w:rFonts w:ascii="Times New Roman" w:eastAsia="Times New Roman" w:hAnsi="Times New Roman" w:cs="Times New Roman"/>
          <w:color w:val="333333"/>
          <w:sz w:val="24"/>
          <w:szCs w:val="24"/>
          <w:lang w:eastAsia="ru-RU"/>
        </w:rPr>
      </w:pPr>
    </w:p>
    <w:p w14:paraId="0C5F0C4C"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Рабочие программы учебных курсов внеурочной деятельности также должны содержать указание на форму проведения занятий.</w:t>
      </w:r>
    </w:p>
    <w:p w14:paraId="3567733C"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lastRenderedPageBreak/>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5CBCA467" w14:textId="77777777" w:rsidR="005951BA" w:rsidRPr="005951BA" w:rsidRDefault="005951BA" w:rsidP="005951BA">
      <w:pPr>
        <w:keepNext/>
        <w:keepLines/>
        <w:spacing w:before="240" w:beforeAutospacing="1" w:after="0" w:afterAutospacing="1" w:line="240" w:lineRule="auto"/>
        <w:outlineLvl w:val="0"/>
        <w:rPr>
          <w:rFonts w:ascii="Times New Roman" w:eastAsiaTheme="majorEastAsia" w:hAnsi="Times New Roman" w:cs="Times New Roman"/>
          <w:color w:val="2F5496" w:themeColor="accent1" w:themeShade="BF"/>
          <w:sz w:val="24"/>
          <w:szCs w:val="24"/>
        </w:rPr>
      </w:pPr>
      <w:bookmarkStart w:id="2" w:name="_Toc85578946"/>
      <w:r w:rsidRPr="005951BA">
        <w:rPr>
          <w:rFonts w:ascii="Times New Roman" w:eastAsiaTheme="majorEastAsia" w:hAnsi="Times New Roman" w:cs="Times New Roman"/>
          <w:color w:val="2F5496" w:themeColor="accent1" w:themeShade="BF"/>
          <w:sz w:val="24"/>
          <w:szCs w:val="24"/>
        </w:rPr>
        <w:t>ПАМЯТКА ПО УЧЕБНОМУ ПЛАНУ (ФГОС ООО 2021)</w:t>
      </w:r>
      <w:bookmarkEnd w:id="2"/>
    </w:p>
    <w:p w14:paraId="4BFBFAEE"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jc w:val="both"/>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shd w:val="clear" w:color="auto" w:fill="FFFFFF"/>
          <w:lang w:eastAsia="ru-RU"/>
        </w:rPr>
        <w:t>5-дневная (или 6-дневная) учебная неделя по решению общеобразовательной организации;</w:t>
      </w:r>
    </w:p>
    <w:p w14:paraId="1CD64B70"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6418CC65"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В учебный план входят следующие </w:t>
      </w:r>
      <w:r w:rsidRPr="005951BA">
        <w:rPr>
          <w:rFonts w:ascii="Times New Roman" w:eastAsia="Times New Roman" w:hAnsi="Times New Roman" w:cs="Times New Roman"/>
          <w:b/>
          <w:bCs/>
          <w:color w:val="333333"/>
          <w:sz w:val="24"/>
          <w:szCs w:val="24"/>
          <w:u w:val="single"/>
          <w:lang w:eastAsia="ru-RU"/>
        </w:rPr>
        <w:t>обязательные для изучения предметные области и учебные предметы</w:t>
      </w:r>
      <w:r w:rsidRPr="005951BA">
        <w:rPr>
          <w:rFonts w:ascii="Times New Roman" w:eastAsia="Times New Roman" w:hAnsi="Times New Roman" w:cs="Times New Roman"/>
          <w:color w:val="333333"/>
          <w:sz w:val="24"/>
          <w:szCs w:val="24"/>
          <w:lang w:eastAsia="ru-RU"/>
        </w:rPr>
        <w:t>:</w:t>
      </w:r>
    </w:p>
    <w:tbl>
      <w:tblPr>
        <w:tblStyle w:val="a3"/>
        <w:tblW w:w="0" w:type="auto"/>
        <w:tblLook w:val="04A0" w:firstRow="1" w:lastRow="0" w:firstColumn="1" w:lastColumn="0" w:noHBand="0" w:noVBand="1"/>
      </w:tblPr>
      <w:tblGrid>
        <w:gridCol w:w="4066"/>
        <w:gridCol w:w="5280"/>
      </w:tblGrid>
      <w:tr w:rsidR="005951BA" w:rsidRPr="005951BA" w14:paraId="4F0FC20E" w14:textId="77777777" w:rsidTr="002C0DCD">
        <w:tc>
          <w:tcPr>
            <w:tcW w:w="0" w:type="auto"/>
            <w:hideMark/>
          </w:tcPr>
          <w:p w14:paraId="26662E30" w14:textId="77777777" w:rsidR="005951BA" w:rsidRPr="005951BA" w:rsidRDefault="005951BA" w:rsidP="005951BA">
            <w:pPr>
              <w:ind w:left="177"/>
              <w:rPr>
                <w:rFonts w:ascii="Times New Roman" w:eastAsia="Times New Roman" w:hAnsi="Times New Roman" w:cs="Times New Roman"/>
                <w:b/>
                <w:bCs/>
                <w:color w:val="333333"/>
                <w:sz w:val="24"/>
                <w:szCs w:val="24"/>
                <w:lang w:eastAsia="ru-RU"/>
              </w:rPr>
            </w:pPr>
            <w:r w:rsidRPr="005951BA">
              <w:rPr>
                <w:rFonts w:ascii="Times New Roman" w:eastAsia="Times New Roman" w:hAnsi="Times New Roman" w:cs="Times New Roman"/>
                <w:b/>
                <w:bCs/>
                <w:color w:val="333333"/>
                <w:sz w:val="24"/>
                <w:szCs w:val="24"/>
                <w:lang w:eastAsia="ru-RU"/>
              </w:rPr>
              <w:t>Предметные области</w:t>
            </w:r>
          </w:p>
        </w:tc>
        <w:tc>
          <w:tcPr>
            <w:tcW w:w="0" w:type="auto"/>
            <w:hideMark/>
          </w:tcPr>
          <w:p w14:paraId="3906A5B4" w14:textId="77777777" w:rsidR="005951BA" w:rsidRPr="005951BA" w:rsidRDefault="005951BA" w:rsidP="005951BA">
            <w:pPr>
              <w:ind w:left="177"/>
              <w:rPr>
                <w:rFonts w:ascii="Times New Roman" w:eastAsia="Times New Roman" w:hAnsi="Times New Roman" w:cs="Times New Roman"/>
                <w:b/>
                <w:bCs/>
                <w:color w:val="333333"/>
                <w:sz w:val="24"/>
                <w:szCs w:val="24"/>
                <w:lang w:eastAsia="ru-RU"/>
              </w:rPr>
            </w:pPr>
            <w:r w:rsidRPr="005951BA">
              <w:rPr>
                <w:rFonts w:ascii="Times New Roman" w:eastAsia="Times New Roman" w:hAnsi="Times New Roman" w:cs="Times New Roman"/>
                <w:b/>
                <w:bCs/>
                <w:color w:val="333333"/>
                <w:sz w:val="24"/>
                <w:szCs w:val="24"/>
                <w:lang w:eastAsia="ru-RU"/>
              </w:rPr>
              <w:t>Учебные предметы</w:t>
            </w:r>
          </w:p>
        </w:tc>
      </w:tr>
      <w:tr w:rsidR="005951BA" w:rsidRPr="005951BA" w14:paraId="53C612DF" w14:textId="77777777" w:rsidTr="002C0DCD">
        <w:tc>
          <w:tcPr>
            <w:tcW w:w="0" w:type="auto"/>
            <w:hideMark/>
          </w:tcPr>
          <w:p w14:paraId="2A9480DC"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Русский язык и литература</w:t>
            </w:r>
          </w:p>
        </w:tc>
        <w:tc>
          <w:tcPr>
            <w:tcW w:w="0" w:type="auto"/>
            <w:hideMark/>
          </w:tcPr>
          <w:p w14:paraId="1E202F5F"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Русский язык, Литература</w:t>
            </w:r>
          </w:p>
        </w:tc>
      </w:tr>
      <w:tr w:rsidR="005951BA" w:rsidRPr="005951BA" w14:paraId="391A5D9B" w14:textId="77777777" w:rsidTr="002C0DCD">
        <w:tc>
          <w:tcPr>
            <w:tcW w:w="0" w:type="auto"/>
            <w:hideMark/>
          </w:tcPr>
          <w:p w14:paraId="70CEDA2A"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Родной язык и родная литература</w:t>
            </w:r>
          </w:p>
        </w:tc>
        <w:tc>
          <w:tcPr>
            <w:tcW w:w="0" w:type="auto"/>
            <w:hideMark/>
          </w:tcPr>
          <w:p w14:paraId="4A945F57"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Родной язык и (или) государственный язык республики Российской Федерации, Родная литература***</w:t>
            </w:r>
          </w:p>
        </w:tc>
      </w:tr>
      <w:tr w:rsidR="005951BA" w:rsidRPr="005951BA" w14:paraId="568353E6" w14:textId="77777777" w:rsidTr="002C0DCD">
        <w:tc>
          <w:tcPr>
            <w:tcW w:w="0" w:type="auto"/>
            <w:hideMark/>
          </w:tcPr>
          <w:p w14:paraId="4385C459"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Иностранные языки</w:t>
            </w:r>
          </w:p>
        </w:tc>
        <w:tc>
          <w:tcPr>
            <w:tcW w:w="0" w:type="auto"/>
            <w:hideMark/>
          </w:tcPr>
          <w:p w14:paraId="7DCA5748"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Иностранный язык, Второй иностранный язык****</w:t>
            </w:r>
          </w:p>
        </w:tc>
      </w:tr>
      <w:tr w:rsidR="005951BA" w:rsidRPr="005951BA" w14:paraId="64D9EAEF" w14:textId="77777777" w:rsidTr="002C0DCD">
        <w:tc>
          <w:tcPr>
            <w:tcW w:w="0" w:type="auto"/>
            <w:hideMark/>
          </w:tcPr>
          <w:p w14:paraId="07368A61"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Математика и информатика</w:t>
            </w:r>
          </w:p>
        </w:tc>
        <w:tc>
          <w:tcPr>
            <w:tcW w:w="0" w:type="auto"/>
            <w:hideMark/>
          </w:tcPr>
          <w:p w14:paraId="52676D53"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Математика*, Информатика</w:t>
            </w:r>
          </w:p>
        </w:tc>
      </w:tr>
      <w:tr w:rsidR="005951BA" w:rsidRPr="005951BA" w14:paraId="64B8500D" w14:textId="77777777" w:rsidTr="002C0DCD">
        <w:tc>
          <w:tcPr>
            <w:tcW w:w="0" w:type="auto"/>
            <w:hideMark/>
          </w:tcPr>
          <w:p w14:paraId="1716AE3D"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Общественно-научные предметы</w:t>
            </w:r>
          </w:p>
        </w:tc>
        <w:tc>
          <w:tcPr>
            <w:tcW w:w="0" w:type="auto"/>
            <w:hideMark/>
          </w:tcPr>
          <w:p w14:paraId="5C2724B6"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История**, Обществознание, География</w:t>
            </w:r>
          </w:p>
        </w:tc>
      </w:tr>
      <w:tr w:rsidR="005951BA" w:rsidRPr="005951BA" w14:paraId="5A16236C" w14:textId="77777777" w:rsidTr="002C0DCD">
        <w:tc>
          <w:tcPr>
            <w:tcW w:w="0" w:type="auto"/>
            <w:hideMark/>
          </w:tcPr>
          <w:p w14:paraId="0DE3FF2F"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Естественнонаучные предметы</w:t>
            </w:r>
          </w:p>
        </w:tc>
        <w:tc>
          <w:tcPr>
            <w:tcW w:w="0" w:type="auto"/>
            <w:hideMark/>
          </w:tcPr>
          <w:p w14:paraId="7EC1563B"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Физика, Химия, Биология</w:t>
            </w:r>
          </w:p>
        </w:tc>
      </w:tr>
      <w:tr w:rsidR="005951BA" w:rsidRPr="005951BA" w14:paraId="1FFC0EFC" w14:textId="77777777" w:rsidTr="002C0DCD">
        <w:tc>
          <w:tcPr>
            <w:tcW w:w="0" w:type="auto"/>
            <w:hideMark/>
          </w:tcPr>
          <w:p w14:paraId="1E59C82B"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Основы духовно-нравственной культуры народов России*****</w:t>
            </w:r>
          </w:p>
        </w:tc>
        <w:tc>
          <w:tcPr>
            <w:tcW w:w="0" w:type="auto"/>
            <w:hideMark/>
          </w:tcPr>
          <w:p w14:paraId="7560DC9B"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w:t>
            </w:r>
          </w:p>
        </w:tc>
      </w:tr>
      <w:tr w:rsidR="005951BA" w:rsidRPr="005951BA" w14:paraId="38D55E62" w14:textId="77777777" w:rsidTr="002C0DCD">
        <w:tc>
          <w:tcPr>
            <w:tcW w:w="0" w:type="auto"/>
            <w:hideMark/>
          </w:tcPr>
          <w:p w14:paraId="23D7A9F2"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Искусство</w:t>
            </w:r>
          </w:p>
        </w:tc>
        <w:tc>
          <w:tcPr>
            <w:tcW w:w="0" w:type="auto"/>
            <w:hideMark/>
          </w:tcPr>
          <w:p w14:paraId="239F7EEF"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Изобразительное искусство, Музыка</w:t>
            </w:r>
          </w:p>
        </w:tc>
      </w:tr>
      <w:tr w:rsidR="005951BA" w:rsidRPr="005951BA" w14:paraId="61BECD85" w14:textId="77777777" w:rsidTr="002C0DCD">
        <w:tc>
          <w:tcPr>
            <w:tcW w:w="0" w:type="auto"/>
            <w:hideMark/>
          </w:tcPr>
          <w:p w14:paraId="6C929AFC"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Технология</w:t>
            </w:r>
          </w:p>
        </w:tc>
        <w:tc>
          <w:tcPr>
            <w:tcW w:w="0" w:type="auto"/>
            <w:hideMark/>
          </w:tcPr>
          <w:p w14:paraId="4F509707"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Технология</w:t>
            </w:r>
          </w:p>
        </w:tc>
      </w:tr>
      <w:tr w:rsidR="005951BA" w:rsidRPr="005951BA" w14:paraId="580C5370" w14:textId="77777777" w:rsidTr="002C0DCD">
        <w:tc>
          <w:tcPr>
            <w:tcW w:w="0" w:type="auto"/>
            <w:hideMark/>
          </w:tcPr>
          <w:p w14:paraId="6FDF4952"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Физическая культура и основы безопасности жизнедеятельности</w:t>
            </w:r>
          </w:p>
        </w:tc>
        <w:tc>
          <w:tcPr>
            <w:tcW w:w="0" w:type="auto"/>
            <w:hideMark/>
          </w:tcPr>
          <w:p w14:paraId="640CBF1B" w14:textId="77777777" w:rsidR="005951BA" w:rsidRPr="005951BA" w:rsidRDefault="005951BA" w:rsidP="005951BA">
            <w:pPr>
              <w:ind w:left="177"/>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Физическая культура, Основы безопасности жизнедеятельности</w:t>
            </w:r>
          </w:p>
        </w:tc>
      </w:tr>
    </w:tbl>
    <w:p w14:paraId="6BE9C75A" w14:textId="77777777" w:rsidR="005951BA" w:rsidRPr="005951BA" w:rsidRDefault="005951BA" w:rsidP="005951BA">
      <w:pPr>
        <w:shd w:val="clear" w:color="auto" w:fill="FFFFFF"/>
        <w:spacing w:after="255" w:line="270" w:lineRule="atLeast"/>
        <w:ind w:left="131"/>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0291B578" w14:textId="77777777" w:rsidR="005951BA" w:rsidRPr="005951BA" w:rsidRDefault="005951BA" w:rsidP="005951BA">
      <w:pPr>
        <w:shd w:val="clear" w:color="auto" w:fill="FFFFFF"/>
        <w:spacing w:after="255" w:line="270" w:lineRule="atLeast"/>
        <w:ind w:left="131"/>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14:paraId="2AEB741E" w14:textId="77777777" w:rsidR="005951BA" w:rsidRPr="005951BA" w:rsidRDefault="005951BA" w:rsidP="005951BA">
      <w:pPr>
        <w:shd w:val="clear" w:color="auto" w:fill="FFFFFF"/>
        <w:spacing w:after="255" w:line="270" w:lineRule="atLeast"/>
        <w:ind w:left="131"/>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w:t>
      </w:r>
      <w:r w:rsidRPr="005951BA">
        <w:rPr>
          <w:rFonts w:ascii="Times New Roman" w:eastAsia="Times New Roman" w:hAnsi="Times New Roman" w:cs="Times New Roman"/>
          <w:color w:val="FF0000"/>
          <w:sz w:val="24"/>
          <w:szCs w:val="24"/>
          <w:lang w:eastAsia="ru-RU"/>
        </w:rPr>
        <w:t>заявлению</w:t>
      </w:r>
      <w:r w:rsidRPr="005951BA">
        <w:rPr>
          <w:rFonts w:ascii="Times New Roman" w:eastAsia="Times New Roman" w:hAnsi="Times New Roman" w:cs="Times New Roman"/>
          <w:color w:val="333333"/>
          <w:sz w:val="24"/>
          <w:szCs w:val="24"/>
          <w:lang w:eastAsia="ru-RU"/>
        </w:rPr>
        <w:t xml:space="preserve"> обучающихся, родителей (законных представителей) несовершеннолетних обучающихся.</w:t>
      </w:r>
    </w:p>
    <w:p w14:paraId="25D26D3B" w14:textId="77777777" w:rsidR="005951BA" w:rsidRPr="005951BA" w:rsidRDefault="005951BA" w:rsidP="005951BA">
      <w:pPr>
        <w:shd w:val="clear" w:color="auto" w:fill="FFFFFF"/>
        <w:spacing w:after="255" w:line="270" w:lineRule="atLeast"/>
        <w:ind w:left="131"/>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****Изучение второго иностранного языка из перечня, предлагаемого Организацией, осуществляется по з</w:t>
      </w:r>
      <w:r w:rsidRPr="005951BA">
        <w:rPr>
          <w:rFonts w:ascii="Times New Roman" w:eastAsia="Times New Roman" w:hAnsi="Times New Roman" w:cs="Times New Roman"/>
          <w:color w:val="FF0000"/>
          <w:sz w:val="24"/>
          <w:szCs w:val="24"/>
          <w:lang w:eastAsia="ru-RU"/>
        </w:rPr>
        <w:t>аявлению</w:t>
      </w:r>
      <w:r w:rsidRPr="005951BA">
        <w:rPr>
          <w:rFonts w:ascii="Times New Roman" w:eastAsia="Times New Roman" w:hAnsi="Times New Roman" w:cs="Times New Roman"/>
          <w:color w:val="333333"/>
          <w:sz w:val="24"/>
          <w:szCs w:val="24"/>
          <w:lang w:eastAsia="ru-RU"/>
        </w:rPr>
        <w:t xml:space="preserve"> обучающихся, родителей (законных представителей) несовершеннолетних обучающихся и при наличии в Организации необходимых условий.</w:t>
      </w:r>
    </w:p>
    <w:p w14:paraId="14B5421C" w14:textId="77777777" w:rsidR="005951BA" w:rsidRPr="005951BA" w:rsidRDefault="005951BA" w:rsidP="005951BA">
      <w:pPr>
        <w:shd w:val="clear" w:color="auto" w:fill="FFFFFF"/>
        <w:spacing w:after="255" w:line="270" w:lineRule="atLeast"/>
        <w:ind w:left="131"/>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*****При изучении предметной области «Основы духовно-нравственной культуры народов России» по </w:t>
      </w:r>
      <w:r w:rsidRPr="005951BA">
        <w:rPr>
          <w:rFonts w:ascii="Times New Roman" w:eastAsia="Times New Roman" w:hAnsi="Times New Roman" w:cs="Times New Roman"/>
          <w:color w:val="FF0000"/>
          <w:sz w:val="24"/>
          <w:szCs w:val="24"/>
          <w:lang w:eastAsia="ru-RU"/>
        </w:rPr>
        <w:t>заявлению</w:t>
      </w:r>
      <w:r w:rsidRPr="005951BA">
        <w:rPr>
          <w:rFonts w:ascii="Times New Roman" w:eastAsia="Times New Roman" w:hAnsi="Times New Roman" w:cs="Times New Roman"/>
          <w:color w:val="333333"/>
          <w:sz w:val="24"/>
          <w:szCs w:val="24"/>
          <w:lang w:eastAsia="ru-RU"/>
        </w:rPr>
        <w:t xml:space="preserve"> обучающихся, родителей (законных представителей) </w:t>
      </w:r>
      <w:r w:rsidRPr="005951BA">
        <w:rPr>
          <w:rFonts w:ascii="Times New Roman" w:eastAsia="Times New Roman" w:hAnsi="Times New Roman" w:cs="Times New Roman"/>
          <w:color w:val="333333"/>
          <w:sz w:val="24"/>
          <w:szCs w:val="24"/>
          <w:lang w:eastAsia="ru-RU"/>
        </w:rPr>
        <w:lastRenderedPageBreak/>
        <w:t>несовершеннолетних обучающихся осуществляется выбор одного из учебных курсов (учебных модулей) из перечня, предлагаемого Организацией.</w:t>
      </w:r>
    </w:p>
    <w:p w14:paraId="08B5DF34"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Общий объем часов за 5 лет: не менее 5058 и не более 5549. </w:t>
      </w:r>
    </w:p>
    <w:p w14:paraId="444075C1"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Общий объем часов для обучающихся с ОВЗ (если увеличили до 6 лет) – не менее 6018 академических часов за шесть учебных лет.</w:t>
      </w:r>
    </w:p>
    <w:p w14:paraId="77F238DD" w14:textId="77777777" w:rsidR="005951BA" w:rsidRPr="005951BA" w:rsidRDefault="005951BA" w:rsidP="005951BA">
      <w:pPr>
        <w:shd w:val="clear" w:color="auto" w:fill="FFFFFF"/>
        <w:spacing w:after="255" w:line="270" w:lineRule="atLeast"/>
        <w:ind w:left="851"/>
        <w:contextualSpacing/>
        <w:rPr>
          <w:rFonts w:ascii="Times New Roman" w:eastAsia="Times New Roman" w:hAnsi="Times New Roman" w:cs="Times New Roman"/>
          <w:color w:val="333333"/>
          <w:sz w:val="24"/>
          <w:szCs w:val="24"/>
          <w:lang w:eastAsia="ru-RU"/>
        </w:rPr>
      </w:pPr>
    </w:p>
    <w:p w14:paraId="227C68A1" w14:textId="77777777" w:rsidR="005951BA" w:rsidRPr="005951BA" w:rsidRDefault="005951BA" w:rsidP="005951BA">
      <w:pPr>
        <w:shd w:val="clear" w:color="auto" w:fill="FFFFFF"/>
        <w:spacing w:after="255" w:line="270" w:lineRule="atLeast"/>
        <w:ind w:firstLine="567"/>
        <w:contextualSpacing/>
        <w:jc w:val="both"/>
        <w:rPr>
          <w:rFonts w:ascii="Times New Roman" w:eastAsia="Times New Roman" w:hAnsi="Times New Roman" w:cs="Times New Roman"/>
          <w:i/>
          <w:iCs/>
          <w:color w:val="333333"/>
          <w:sz w:val="24"/>
          <w:szCs w:val="24"/>
          <w:u w:val="single"/>
          <w:lang w:eastAsia="ru-RU"/>
        </w:rPr>
      </w:pPr>
      <w:r w:rsidRPr="005951BA">
        <w:rPr>
          <w:rFonts w:ascii="Times New Roman" w:eastAsia="Times New Roman" w:hAnsi="Times New Roman" w:cs="Times New Roman"/>
          <w:i/>
          <w:iCs/>
          <w:color w:val="333333"/>
          <w:sz w:val="24"/>
          <w:szCs w:val="24"/>
          <w:u w:val="single"/>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14:paraId="19C6A329"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для глухих и слабослышащих обучающихся исключение из обязательных для изучения учебных предметов учебного предмета «Музыка»;</w:t>
      </w:r>
    </w:p>
    <w:p w14:paraId="746E17FC"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3E9B1250"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14:paraId="5E1A52F7"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32EDA7A5" w14:textId="77777777" w:rsidR="005951BA" w:rsidRPr="005951BA" w:rsidRDefault="005951BA" w:rsidP="005951BA">
      <w:pPr>
        <w:numPr>
          <w:ilvl w:val="0"/>
          <w:numId w:val="2"/>
        </w:numPr>
        <w:shd w:val="clear" w:color="auto" w:fill="FFFFFF"/>
        <w:spacing w:before="100" w:beforeAutospacing="1" w:after="255" w:afterAutospacing="1" w:line="270" w:lineRule="atLeast"/>
        <w:ind w:left="851"/>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62453D94" w14:textId="77777777" w:rsidR="005951BA" w:rsidRPr="005951BA" w:rsidRDefault="005951BA" w:rsidP="005951BA">
      <w:pPr>
        <w:keepNext/>
        <w:keepLines/>
        <w:spacing w:before="240" w:beforeAutospacing="1" w:after="0" w:afterAutospacing="1" w:line="240" w:lineRule="auto"/>
        <w:jc w:val="both"/>
        <w:outlineLvl w:val="0"/>
        <w:rPr>
          <w:rFonts w:ascii="Times New Roman" w:eastAsiaTheme="majorEastAsia" w:hAnsi="Times New Roman" w:cs="Times New Roman"/>
          <w:color w:val="2F5496" w:themeColor="accent1" w:themeShade="BF"/>
          <w:sz w:val="24"/>
          <w:szCs w:val="24"/>
        </w:rPr>
      </w:pPr>
      <w:bookmarkStart w:id="3" w:name="_Toc85578947"/>
    </w:p>
    <w:p w14:paraId="15585266" w14:textId="77777777" w:rsidR="005951BA" w:rsidRPr="005951BA" w:rsidRDefault="005951BA" w:rsidP="005951BA">
      <w:pPr>
        <w:keepNext/>
        <w:keepLines/>
        <w:spacing w:before="240" w:beforeAutospacing="1" w:after="0" w:afterAutospacing="1" w:line="240" w:lineRule="auto"/>
        <w:jc w:val="both"/>
        <w:outlineLvl w:val="0"/>
        <w:rPr>
          <w:rFonts w:ascii="Times New Roman" w:eastAsiaTheme="majorEastAsia" w:hAnsi="Times New Roman" w:cs="Times New Roman"/>
          <w:color w:val="2F5496" w:themeColor="accent1" w:themeShade="BF"/>
          <w:sz w:val="24"/>
          <w:szCs w:val="24"/>
        </w:rPr>
      </w:pPr>
    </w:p>
    <w:p w14:paraId="785DE1A7" w14:textId="77777777" w:rsidR="005951BA" w:rsidRPr="005951BA" w:rsidRDefault="005951BA" w:rsidP="005951BA">
      <w:pPr>
        <w:keepNext/>
        <w:keepLines/>
        <w:spacing w:before="240" w:beforeAutospacing="1" w:after="0" w:afterAutospacing="1" w:line="240" w:lineRule="auto"/>
        <w:jc w:val="both"/>
        <w:outlineLvl w:val="0"/>
        <w:rPr>
          <w:rFonts w:ascii="Times New Roman" w:eastAsiaTheme="majorEastAsia" w:hAnsi="Times New Roman" w:cs="Times New Roman"/>
          <w:color w:val="2F5496" w:themeColor="accent1" w:themeShade="BF"/>
          <w:sz w:val="24"/>
          <w:szCs w:val="24"/>
        </w:rPr>
      </w:pPr>
      <w:r w:rsidRPr="005951BA">
        <w:rPr>
          <w:rFonts w:ascii="Times New Roman" w:eastAsiaTheme="majorEastAsia" w:hAnsi="Times New Roman" w:cs="Times New Roman"/>
          <w:color w:val="2F5496" w:themeColor="accent1" w:themeShade="BF"/>
          <w:sz w:val="24"/>
          <w:szCs w:val="24"/>
        </w:rPr>
        <w:t>ПАМЯТКА ПО ПЛАНУ ВНЕУРОЧНОЙ ДЕЯТЕЛЬНОСТИ (ФГОС ООО 2021)</w:t>
      </w:r>
      <w:bookmarkEnd w:id="3"/>
    </w:p>
    <w:p w14:paraId="44A6B243"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План внеурочной деятельности должен содержать: </w:t>
      </w:r>
    </w:p>
    <w:p w14:paraId="4A119213" w14:textId="77777777" w:rsidR="005951BA" w:rsidRPr="005951BA" w:rsidRDefault="005951BA" w:rsidP="005951BA">
      <w:pPr>
        <w:numPr>
          <w:ilvl w:val="0"/>
          <w:numId w:val="3"/>
        </w:numPr>
        <w:shd w:val="clear" w:color="auto" w:fill="FFFFFF"/>
        <w:spacing w:before="100" w:beforeAutospacing="1" w:after="255" w:afterAutospacing="1" w:line="270" w:lineRule="atLeast"/>
        <w:ind w:firstLine="567"/>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формы реализации внеурочной деятельности,</w:t>
      </w:r>
    </w:p>
    <w:p w14:paraId="1F1DC5A9" w14:textId="77777777" w:rsidR="005951BA" w:rsidRPr="005951BA" w:rsidRDefault="005951BA" w:rsidP="005951BA">
      <w:pPr>
        <w:numPr>
          <w:ilvl w:val="0"/>
          <w:numId w:val="3"/>
        </w:numPr>
        <w:shd w:val="clear" w:color="auto" w:fill="FFFFFF"/>
        <w:spacing w:before="100" w:beforeAutospacing="1" w:after="255" w:afterAutospacing="1" w:line="270" w:lineRule="atLeast"/>
        <w:ind w:firstLine="567"/>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объем внеурочной деятельности (до 1750 часов за 5 лет обучения). </w:t>
      </w:r>
    </w:p>
    <w:p w14:paraId="5434A74E" w14:textId="77777777" w:rsidR="005951BA" w:rsidRPr="005951BA" w:rsidRDefault="005951BA" w:rsidP="005951BA">
      <w:pPr>
        <w:numPr>
          <w:ilvl w:val="0"/>
          <w:numId w:val="4"/>
        </w:numPr>
        <w:shd w:val="clear" w:color="auto" w:fill="FFFFFF"/>
        <w:spacing w:before="100" w:beforeAutospacing="1" w:after="255" w:afterAutospacing="1" w:line="270" w:lineRule="atLeast"/>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План внеурочной деятельности должен быть составлен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03033D0C" w14:textId="77777777" w:rsidR="005951BA" w:rsidRPr="005951BA" w:rsidRDefault="005951BA" w:rsidP="005951BA">
      <w:pPr>
        <w:numPr>
          <w:ilvl w:val="0"/>
          <w:numId w:val="4"/>
        </w:numPr>
        <w:shd w:val="clear" w:color="auto" w:fill="FFFFFF"/>
        <w:spacing w:before="100" w:beforeAutospacing="1" w:after="255" w:afterAutospacing="1" w:line="270" w:lineRule="atLeast"/>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Предусмотреть вариативность содержания внеурочной деятельности с учетом образовательных потребностей и интересов обучающихся.</w:t>
      </w:r>
    </w:p>
    <w:p w14:paraId="2E49A371" w14:textId="77777777" w:rsidR="005951BA" w:rsidRPr="005951BA" w:rsidRDefault="005951BA" w:rsidP="005951BA">
      <w:pPr>
        <w:numPr>
          <w:ilvl w:val="0"/>
          <w:numId w:val="4"/>
        </w:numPr>
        <w:shd w:val="clear" w:color="auto" w:fill="FFFFFF"/>
        <w:spacing w:before="100" w:beforeAutospacing="1" w:after="255" w:afterAutospacing="1" w:line="270" w:lineRule="atLeast"/>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lastRenderedPageBreak/>
        <w:t xml:space="preserve">Можно предусмотреть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w:t>
      </w:r>
    </w:p>
    <w:p w14:paraId="5A0FF4BA" w14:textId="77777777" w:rsidR="005951BA" w:rsidRPr="005951BA" w:rsidRDefault="005951BA" w:rsidP="005951BA">
      <w:pPr>
        <w:shd w:val="clear" w:color="auto" w:fill="FFFFFF"/>
        <w:spacing w:after="255" w:line="270" w:lineRule="atLeast"/>
        <w:rPr>
          <w:rFonts w:ascii="Times New Roman" w:eastAsia="Times New Roman" w:hAnsi="Times New Roman" w:cs="Times New Roman"/>
          <w:i/>
          <w:iCs/>
          <w:color w:val="333333"/>
          <w:sz w:val="24"/>
          <w:szCs w:val="24"/>
          <w:u w:val="single"/>
          <w:lang w:eastAsia="ru-RU"/>
        </w:rPr>
      </w:pPr>
      <w:r w:rsidRPr="005951BA">
        <w:rPr>
          <w:rFonts w:ascii="Times New Roman" w:eastAsia="Times New Roman" w:hAnsi="Times New Roman" w:cs="Times New Roman"/>
          <w:i/>
          <w:iCs/>
          <w:color w:val="333333"/>
          <w:sz w:val="24"/>
          <w:szCs w:val="24"/>
          <w:u w:val="single"/>
          <w:lang w:eastAsia="ru-RU"/>
        </w:rPr>
        <w:t>В план внеурочной деятельности адаптированной программы включить:</w:t>
      </w:r>
    </w:p>
    <w:p w14:paraId="312C69C6" w14:textId="77777777" w:rsidR="005951BA" w:rsidRPr="005951BA" w:rsidRDefault="005951BA" w:rsidP="005951BA">
      <w:pPr>
        <w:numPr>
          <w:ilvl w:val="0"/>
          <w:numId w:val="3"/>
        </w:numPr>
        <w:shd w:val="clear" w:color="auto" w:fill="FFFFFF"/>
        <w:spacing w:before="100" w:beforeAutospacing="1" w:after="255" w:afterAutospacing="1" w:line="270" w:lineRule="atLeast"/>
        <w:ind w:firstLine="567"/>
        <w:contextualSpacing/>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индивидуальные и групповые коррекционные учебные курсы в соответствии с программой коррекционной работы.</w:t>
      </w:r>
    </w:p>
    <w:p w14:paraId="0FE2A17B"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p>
    <w:p w14:paraId="0459A947" w14:textId="77777777" w:rsidR="005951BA" w:rsidRPr="005951BA" w:rsidRDefault="005951BA" w:rsidP="005951BA">
      <w:pPr>
        <w:keepNext/>
        <w:keepLines/>
        <w:spacing w:before="240" w:beforeAutospacing="1" w:after="0" w:afterAutospacing="1" w:line="240" w:lineRule="auto"/>
        <w:outlineLvl w:val="0"/>
        <w:rPr>
          <w:rFonts w:ascii="Times New Roman" w:eastAsiaTheme="majorEastAsia" w:hAnsi="Times New Roman" w:cs="Times New Roman"/>
          <w:color w:val="2F5496" w:themeColor="accent1" w:themeShade="BF"/>
          <w:sz w:val="24"/>
          <w:szCs w:val="24"/>
          <w:shd w:val="clear" w:color="auto" w:fill="FFFFFF"/>
        </w:rPr>
      </w:pPr>
      <w:bookmarkStart w:id="4" w:name="_Toc85578948"/>
      <w:r w:rsidRPr="005951BA">
        <w:rPr>
          <w:rFonts w:ascii="Times New Roman" w:eastAsiaTheme="majorEastAsia" w:hAnsi="Times New Roman" w:cs="Times New Roman"/>
          <w:color w:val="2F5496" w:themeColor="accent1" w:themeShade="BF"/>
          <w:sz w:val="24"/>
          <w:szCs w:val="24"/>
          <w:shd w:val="clear" w:color="auto" w:fill="FFFFFF"/>
        </w:rPr>
        <w:t>ПАМЯТКА ПО СОСТАВЛЕНИЮ РАБОЧИХ ПРОГРАММ (ФГОС ООО 2021)</w:t>
      </w:r>
      <w:bookmarkEnd w:id="4"/>
    </w:p>
    <w:p w14:paraId="7EBFC81B"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Рабочие программы учебных предметов, учебных курсов (в том числе внеурочной деятельности), учебных модулей должны включать:</w:t>
      </w:r>
    </w:p>
    <w:p w14:paraId="1E6CA04F" w14:textId="77777777" w:rsidR="005951BA" w:rsidRPr="005951BA" w:rsidRDefault="005951BA" w:rsidP="005951BA">
      <w:pPr>
        <w:numPr>
          <w:ilvl w:val="0"/>
          <w:numId w:val="5"/>
        </w:numPr>
        <w:shd w:val="clear" w:color="auto" w:fill="FFFFFF"/>
        <w:spacing w:before="100" w:beforeAutospacing="1" w:after="255" w:afterAutospacing="1"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b/>
          <w:bCs/>
          <w:color w:val="333333"/>
          <w:sz w:val="24"/>
          <w:szCs w:val="24"/>
          <w:lang w:eastAsia="ru-RU"/>
        </w:rPr>
        <w:t>содержание</w:t>
      </w:r>
      <w:r w:rsidRPr="005951BA">
        <w:rPr>
          <w:rFonts w:ascii="Times New Roman" w:eastAsia="Times New Roman" w:hAnsi="Times New Roman" w:cs="Times New Roman"/>
          <w:color w:val="333333"/>
          <w:sz w:val="24"/>
          <w:szCs w:val="24"/>
          <w:lang w:eastAsia="ru-RU"/>
        </w:rPr>
        <w:t xml:space="preserve"> учебного предмета, учебного курса (в том числе внеурочной деятельности), учебного модуля;</w:t>
      </w:r>
    </w:p>
    <w:p w14:paraId="484EAAC6" w14:textId="77777777" w:rsidR="005951BA" w:rsidRPr="005951BA" w:rsidRDefault="005951BA" w:rsidP="005951BA">
      <w:pPr>
        <w:numPr>
          <w:ilvl w:val="0"/>
          <w:numId w:val="5"/>
        </w:numPr>
        <w:shd w:val="clear" w:color="auto" w:fill="FFFFFF"/>
        <w:spacing w:before="100" w:beforeAutospacing="1" w:after="255" w:afterAutospacing="1"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b/>
          <w:bCs/>
          <w:color w:val="333333"/>
          <w:sz w:val="24"/>
          <w:szCs w:val="24"/>
          <w:lang w:eastAsia="ru-RU"/>
        </w:rPr>
        <w:t>планируемые результаты</w:t>
      </w:r>
      <w:r w:rsidRPr="005951BA">
        <w:rPr>
          <w:rFonts w:ascii="Times New Roman" w:eastAsia="Times New Roman" w:hAnsi="Times New Roman" w:cs="Times New Roman"/>
          <w:color w:val="333333"/>
          <w:sz w:val="24"/>
          <w:szCs w:val="24"/>
          <w:lang w:eastAsia="ru-RU"/>
        </w:rPr>
        <w:t xml:space="preserve"> освоения учебного предмета, учебного курса (в том числе внеурочной деятельности), учебного модуля;</w:t>
      </w:r>
    </w:p>
    <w:p w14:paraId="0CFA50FD" w14:textId="77777777" w:rsidR="005951BA" w:rsidRPr="005951BA" w:rsidRDefault="005951BA" w:rsidP="005951BA">
      <w:pPr>
        <w:numPr>
          <w:ilvl w:val="0"/>
          <w:numId w:val="5"/>
        </w:numPr>
        <w:shd w:val="clear" w:color="auto" w:fill="FFFFFF"/>
        <w:spacing w:before="100" w:beforeAutospacing="1" w:after="255" w:afterAutospacing="1"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b/>
          <w:bCs/>
          <w:color w:val="333333"/>
          <w:sz w:val="24"/>
          <w:szCs w:val="24"/>
          <w:lang w:eastAsia="ru-RU"/>
        </w:rPr>
        <w:t>тематическое планирование</w:t>
      </w:r>
      <w:r w:rsidRPr="005951BA">
        <w:rPr>
          <w:rFonts w:ascii="Times New Roman" w:eastAsia="Times New Roman" w:hAnsi="Times New Roman" w:cs="Times New Roman"/>
          <w:color w:val="333333"/>
          <w:sz w:val="24"/>
          <w:szCs w:val="24"/>
          <w:lang w:eastAsia="ru-RU"/>
        </w:rPr>
        <w:t xml:space="preserve">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7A01B254" w14:textId="77777777" w:rsidR="005951BA" w:rsidRPr="005951BA" w:rsidRDefault="005951BA" w:rsidP="005951BA">
      <w:pPr>
        <w:shd w:val="clear" w:color="auto" w:fill="FFFFFF"/>
        <w:spacing w:after="255" w:line="270" w:lineRule="atLeast"/>
        <w:ind w:left="720"/>
        <w:rPr>
          <w:rFonts w:ascii="Times New Roman" w:eastAsia="Times New Roman" w:hAnsi="Times New Roman" w:cs="Times New Roman"/>
          <w:b/>
          <w:bCs/>
          <w:color w:val="333333"/>
          <w:sz w:val="24"/>
          <w:szCs w:val="24"/>
          <w:lang w:eastAsia="ru-RU"/>
        </w:rPr>
      </w:pPr>
      <w:r w:rsidRPr="005951BA">
        <w:rPr>
          <w:rFonts w:ascii="Times New Roman" w:eastAsia="Times New Roman" w:hAnsi="Times New Roman" w:cs="Times New Roman"/>
          <w:b/>
          <w:bCs/>
          <w:color w:val="333333"/>
          <w:sz w:val="24"/>
          <w:szCs w:val="24"/>
          <w:lang w:eastAsia="ru-RU"/>
        </w:rPr>
        <w:t>Пример тематического планирования, разработанного с учетом программы воспитания</w:t>
      </w:r>
    </w:p>
    <w:tbl>
      <w:tblPr>
        <w:tblStyle w:val="a3"/>
        <w:tblW w:w="0" w:type="auto"/>
        <w:tblInd w:w="720" w:type="dxa"/>
        <w:tblLook w:val="04A0" w:firstRow="1" w:lastRow="0" w:firstColumn="1" w:lastColumn="0" w:noHBand="0" w:noVBand="1"/>
      </w:tblPr>
      <w:tblGrid>
        <w:gridCol w:w="1782"/>
        <w:gridCol w:w="2286"/>
        <w:gridCol w:w="2267"/>
        <w:gridCol w:w="2291"/>
      </w:tblGrid>
      <w:tr w:rsidR="005951BA" w:rsidRPr="005951BA" w14:paraId="32E56D8F" w14:textId="77777777" w:rsidTr="002C0DCD">
        <w:tc>
          <w:tcPr>
            <w:tcW w:w="2629" w:type="dxa"/>
          </w:tcPr>
          <w:p w14:paraId="2E23381A"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 xml:space="preserve">Тема </w:t>
            </w:r>
          </w:p>
        </w:tc>
        <w:tc>
          <w:tcPr>
            <w:tcW w:w="2714" w:type="dxa"/>
          </w:tcPr>
          <w:p w14:paraId="182C1364"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Количество академических часов</w:t>
            </w:r>
          </w:p>
        </w:tc>
        <w:tc>
          <w:tcPr>
            <w:tcW w:w="2712" w:type="dxa"/>
          </w:tcPr>
          <w:p w14:paraId="6DF0A3EA"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Используемые ЭОР</w:t>
            </w:r>
          </w:p>
        </w:tc>
        <w:tc>
          <w:tcPr>
            <w:tcW w:w="2712" w:type="dxa"/>
          </w:tcPr>
          <w:p w14:paraId="43CD37E0" w14:textId="77777777" w:rsidR="005951BA" w:rsidRPr="005951BA" w:rsidRDefault="005951BA" w:rsidP="005951BA">
            <w:pPr>
              <w:spacing w:after="255" w:line="270" w:lineRule="atLeast"/>
              <w:rPr>
                <w:rFonts w:ascii="Times New Roman" w:eastAsia="Times New Roman" w:hAnsi="Times New Roman" w:cs="Times New Roman"/>
                <w:i/>
                <w:iCs/>
                <w:color w:val="333333"/>
                <w:sz w:val="24"/>
                <w:szCs w:val="24"/>
                <w:lang w:eastAsia="ru-RU"/>
              </w:rPr>
            </w:pPr>
            <w:r w:rsidRPr="005951BA">
              <w:rPr>
                <w:rFonts w:ascii="Times New Roman" w:eastAsia="Times New Roman" w:hAnsi="Times New Roman" w:cs="Times New Roman"/>
                <w:i/>
                <w:iCs/>
                <w:color w:val="333333"/>
                <w:sz w:val="24"/>
                <w:szCs w:val="24"/>
                <w:lang w:eastAsia="ru-RU"/>
              </w:rPr>
              <w:t>Форма проведения занятия (для внеурочной деятельности)</w:t>
            </w:r>
          </w:p>
        </w:tc>
      </w:tr>
      <w:tr w:rsidR="005951BA" w:rsidRPr="005951BA" w14:paraId="1A5396C2" w14:textId="77777777" w:rsidTr="002C0DCD">
        <w:tc>
          <w:tcPr>
            <w:tcW w:w="2629" w:type="dxa"/>
          </w:tcPr>
          <w:p w14:paraId="26A8D0FB"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p>
        </w:tc>
        <w:tc>
          <w:tcPr>
            <w:tcW w:w="2714" w:type="dxa"/>
          </w:tcPr>
          <w:p w14:paraId="3565F258"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p>
        </w:tc>
        <w:tc>
          <w:tcPr>
            <w:tcW w:w="2712" w:type="dxa"/>
          </w:tcPr>
          <w:p w14:paraId="230EE68C"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p>
        </w:tc>
        <w:tc>
          <w:tcPr>
            <w:tcW w:w="2712" w:type="dxa"/>
          </w:tcPr>
          <w:p w14:paraId="0DAF54C4" w14:textId="77777777" w:rsidR="005951BA" w:rsidRPr="005951BA" w:rsidRDefault="005951BA" w:rsidP="005951BA">
            <w:pPr>
              <w:spacing w:after="255" w:line="270" w:lineRule="atLeast"/>
              <w:rPr>
                <w:rFonts w:ascii="Times New Roman" w:eastAsia="Times New Roman" w:hAnsi="Times New Roman" w:cs="Times New Roman"/>
                <w:color w:val="333333"/>
                <w:sz w:val="24"/>
                <w:szCs w:val="24"/>
                <w:lang w:eastAsia="ru-RU"/>
              </w:rPr>
            </w:pPr>
          </w:p>
        </w:tc>
      </w:tr>
    </w:tbl>
    <w:p w14:paraId="13CB42C2" w14:textId="77777777" w:rsidR="005951BA" w:rsidRPr="005951BA" w:rsidRDefault="005951BA" w:rsidP="005951BA">
      <w:pPr>
        <w:shd w:val="clear" w:color="auto" w:fill="FFFFFF"/>
        <w:spacing w:after="255" w:line="270" w:lineRule="atLeast"/>
        <w:ind w:left="720"/>
        <w:rPr>
          <w:rFonts w:ascii="Times New Roman" w:eastAsia="Times New Roman" w:hAnsi="Times New Roman" w:cs="Times New Roman"/>
          <w:color w:val="333333"/>
          <w:sz w:val="24"/>
          <w:szCs w:val="24"/>
          <w:lang w:eastAsia="ru-RU"/>
        </w:rPr>
      </w:pPr>
    </w:p>
    <w:p w14:paraId="77CCBB61"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Рабочие программы учебных курсов внеурочной деятельности также должны содержать указание на форму проведения занятий.</w:t>
      </w:r>
    </w:p>
    <w:p w14:paraId="043D6D35"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r w:rsidRPr="005951BA">
        <w:rPr>
          <w:rFonts w:ascii="Times New Roman" w:eastAsia="Times New Roman" w:hAnsi="Times New Roman" w:cs="Times New Roman"/>
          <w:color w:val="333333"/>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43932C32" w14:textId="77777777" w:rsidR="005951BA" w:rsidRPr="005951BA" w:rsidRDefault="005951BA" w:rsidP="005951BA">
      <w:pPr>
        <w:shd w:val="clear" w:color="auto" w:fill="FFFFFF"/>
        <w:spacing w:after="255" w:line="270" w:lineRule="atLeast"/>
        <w:rPr>
          <w:rFonts w:ascii="Times New Roman" w:eastAsia="Times New Roman" w:hAnsi="Times New Roman" w:cs="Times New Roman"/>
          <w:color w:val="333333"/>
          <w:sz w:val="24"/>
          <w:szCs w:val="24"/>
          <w:lang w:eastAsia="ru-RU"/>
        </w:rPr>
      </w:pPr>
    </w:p>
    <w:p w14:paraId="2AA6E355" w14:textId="77777777" w:rsidR="00BD5954" w:rsidRDefault="00BD5954"/>
    <w:sectPr w:rsidR="00BD5954" w:rsidSect="00B31210">
      <w:pgSz w:w="11907" w:h="16839"/>
      <w:pgMar w:top="851"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37FA"/>
    <w:multiLevelType w:val="hybridMultilevel"/>
    <w:tmpl w:val="F6C8D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C04822"/>
    <w:multiLevelType w:val="hybridMultilevel"/>
    <w:tmpl w:val="F6C8D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132173"/>
    <w:multiLevelType w:val="hybridMultilevel"/>
    <w:tmpl w:val="8772AF8E"/>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4C843792"/>
    <w:multiLevelType w:val="hybridMultilevel"/>
    <w:tmpl w:val="28465F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74E427D3"/>
    <w:multiLevelType w:val="hybridMultilevel"/>
    <w:tmpl w:val="F24CFB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BA"/>
    <w:rsid w:val="005951BA"/>
    <w:rsid w:val="00BD5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44E3"/>
  <w15:chartTrackingRefBased/>
  <w15:docId w15:val="{DFF24C37-A6F2-472C-A0BB-11C8609A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5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10427</Characters>
  <Application>Microsoft Office Word</Application>
  <DocSecurity>0</DocSecurity>
  <Lines>86</Lines>
  <Paragraphs>24</Paragraphs>
  <ScaleCrop>false</ScaleCrop>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 A</dc:creator>
  <cp:keywords/>
  <dc:description/>
  <cp:lastModifiedBy>S S A</cp:lastModifiedBy>
  <cp:revision>1</cp:revision>
  <dcterms:created xsi:type="dcterms:W3CDTF">2022-02-10T11:36:00Z</dcterms:created>
  <dcterms:modified xsi:type="dcterms:W3CDTF">2022-02-10T11:37:00Z</dcterms:modified>
</cp:coreProperties>
</file>