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E76EE" w14:textId="77777777" w:rsidR="001F7FE1" w:rsidRPr="00BA0E2F" w:rsidRDefault="001F7FE1" w:rsidP="001F7FE1">
      <w:pPr>
        <w:pStyle w:val="a5"/>
        <w:jc w:val="left"/>
        <w:rPr>
          <w:sz w:val="28"/>
          <w:szCs w:val="28"/>
        </w:rPr>
      </w:pPr>
    </w:p>
    <w:p w14:paraId="597553C3" w14:textId="77777777" w:rsidR="001F7FE1" w:rsidRPr="00BA0E2F" w:rsidRDefault="001F7FE1" w:rsidP="001F7FE1">
      <w:pPr>
        <w:ind w:firstLine="426"/>
      </w:pPr>
    </w:p>
    <w:p w14:paraId="051B4EBD" w14:textId="77777777" w:rsidR="001F7FE1" w:rsidRPr="00BA0E2F" w:rsidRDefault="001F7FE1" w:rsidP="001F7FE1">
      <w:pPr>
        <w:jc w:val="center"/>
        <w:rPr>
          <w:b/>
          <w:color w:val="008000"/>
        </w:rPr>
      </w:pPr>
      <w:r w:rsidRPr="00BA0E2F">
        <w:rPr>
          <w:b/>
          <w:color w:val="008000"/>
        </w:rPr>
        <w:t>ПУБЛИЧНЫЙ ДОКЛАД</w:t>
      </w:r>
    </w:p>
    <w:p w14:paraId="03A8558C" w14:textId="0E116B96" w:rsidR="001F7FE1" w:rsidRPr="00BA0E2F" w:rsidRDefault="001F7FE1" w:rsidP="001F7FE1">
      <w:pPr>
        <w:jc w:val="center"/>
        <w:rPr>
          <w:b/>
          <w:color w:val="008000"/>
        </w:rPr>
      </w:pPr>
      <w:r w:rsidRPr="00BA0E2F">
        <w:rPr>
          <w:b/>
          <w:bCs/>
          <w:color w:val="008000"/>
        </w:rPr>
        <w:t xml:space="preserve">ДИРЕКТОРА МБОУ «ООШ с.Бекум-Кали»  </w:t>
      </w:r>
      <w:r w:rsidR="003A409F">
        <w:rPr>
          <w:b/>
          <w:color w:val="008000"/>
        </w:rPr>
        <w:t>(20</w:t>
      </w:r>
      <w:r w:rsidR="008D56F7" w:rsidRPr="008D56F7">
        <w:rPr>
          <w:b/>
          <w:color w:val="008000"/>
        </w:rPr>
        <w:t>20</w:t>
      </w:r>
      <w:r w:rsidR="003A409F">
        <w:rPr>
          <w:b/>
          <w:color w:val="008000"/>
        </w:rPr>
        <w:t>-202</w:t>
      </w:r>
      <w:r w:rsidR="008D56F7" w:rsidRPr="008D56F7">
        <w:rPr>
          <w:b/>
          <w:color w:val="008000"/>
        </w:rPr>
        <w:t>1</w:t>
      </w:r>
      <w:r w:rsidRPr="00BA0E2F">
        <w:rPr>
          <w:b/>
          <w:color w:val="008000"/>
        </w:rPr>
        <w:t xml:space="preserve"> учебный год)</w:t>
      </w:r>
    </w:p>
    <w:p w14:paraId="6BE687C4" w14:textId="77777777" w:rsidR="001F7FE1" w:rsidRPr="00BA0E2F" w:rsidRDefault="001F7FE1" w:rsidP="001F7FE1">
      <w:pPr>
        <w:jc w:val="center"/>
        <w:rPr>
          <w:b/>
        </w:rPr>
      </w:pPr>
    </w:p>
    <w:p w14:paraId="05F354FB" w14:textId="77777777" w:rsidR="001F7FE1" w:rsidRPr="00BA0E2F" w:rsidRDefault="001F7FE1" w:rsidP="001F7FE1">
      <w:pPr>
        <w:jc w:val="center"/>
        <w:rPr>
          <w:b/>
        </w:rPr>
      </w:pPr>
    </w:p>
    <w:p w14:paraId="630FCE83" w14:textId="77777777" w:rsidR="001F7FE1" w:rsidRPr="00BA0E2F" w:rsidRDefault="001F7FE1" w:rsidP="001F7FE1">
      <w:pPr>
        <w:numPr>
          <w:ilvl w:val="0"/>
          <w:numId w:val="1"/>
        </w:numPr>
        <w:jc w:val="center"/>
        <w:rPr>
          <w:b/>
          <w:i/>
          <w:color w:val="0000FF"/>
        </w:rPr>
      </w:pPr>
      <w:r w:rsidRPr="00BA0E2F">
        <w:rPr>
          <w:b/>
          <w:i/>
          <w:color w:val="0000FF"/>
        </w:rPr>
        <w:t xml:space="preserve">Общая характеристика Муниципального бюджетного </w:t>
      </w:r>
    </w:p>
    <w:p w14:paraId="707273AB" w14:textId="77777777" w:rsidR="001F7FE1" w:rsidRPr="00BA0E2F" w:rsidRDefault="001F7FE1" w:rsidP="001F7FE1">
      <w:pPr>
        <w:ind w:left="240"/>
        <w:jc w:val="center"/>
        <w:rPr>
          <w:b/>
          <w:i/>
          <w:color w:val="0000FF"/>
        </w:rPr>
      </w:pPr>
      <w:r w:rsidRPr="00BA0E2F">
        <w:rPr>
          <w:b/>
          <w:i/>
          <w:color w:val="0000FF"/>
        </w:rPr>
        <w:t xml:space="preserve">общеобразовательного учреждения.  </w:t>
      </w:r>
    </w:p>
    <w:p w14:paraId="71CC5F87" w14:textId="77777777" w:rsidR="001F7FE1" w:rsidRPr="00BA0E2F" w:rsidRDefault="001F7FE1" w:rsidP="001F7FE1">
      <w:pPr>
        <w:ind w:left="360"/>
        <w:rPr>
          <w:b/>
          <w:i/>
          <w:color w:val="00808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12"/>
        <w:gridCol w:w="4743"/>
      </w:tblGrid>
      <w:tr w:rsidR="001F7FE1" w:rsidRPr="00BA0E2F" w14:paraId="6495CCE5" w14:textId="77777777" w:rsidTr="00E6032C">
        <w:tc>
          <w:tcPr>
            <w:tcW w:w="2465" w:type="pct"/>
          </w:tcPr>
          <w:p w14:paraId="4879BA59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1. Наименование МБОУ в соответствии с Уставом.</w:t>
            </w:r>
          </w:p>
        </w:tc>
        <w:tc>
          <w:tcPr>
            <w:tcW w:w="2535" w:type="pct"/>
          </w:tcPr>
          <w:p w14:paraId="00EECF5D" w14:textId="77777777" w:rsidR="001F7FE1" w:rsidRPr="00BA0E2F" w:rsidRDefault="001F7FE1" w:rsidP="00E6032C">
            <w:r w:rsidRPr="00BA0E2F">
              <w:t>Муниципальное бюджетное общеобразовательное учреждение «ООШ с.Бекум-Кали»</w:t>
            </w:r>
          </w:p>
        </w:tc>
      </w:tr>
      <w:tr w:rsidR="001F7FE1" w:rsidRPr="00BA0E2F" w14:paraId="7F2C65C6" w14:textId="77777777" w:rsidTr="00E6032C">
        <w:tc>
          <w:tcPr>
            <w:tcW w:w="2465" w:type="pct"/>
          </w:tcPr>
          <w:p w14:paraId="61E24A2D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2. Учредитель.</w:t>
            </w:r>
          </w:p>
        </w:tc>
        <w:tc>
          <w:tcPr>
            <w:tcW w:w="2535" w:type="pct"/>
          </w:tcPr>
          <w:p w14:paraId="4144959C" w14:textId="77777777" w:rsidR="001F7FE1" w:rsidRPr="00BA0E2F" w:rsidRDefault="001F7FE1" w:rsidP="00E6032C">
            <w:r w:rsidRPr="00BA0E2F">
              <w:t>Администрация Шатойского муниципального района</w:t>
            </w:r>
          </w:p>
        </w:tc>
      </w:tr>
      <w:tr w:rsidR="001F7FE1" w:rsidRPr="00BA0E2F" w14:paraId="4E5C28CF" w14:textId="77777777" w:rsidTr="00E6032C">
        <w:tc>
          <w:tcPr>
            <w:tcW w:w="2465" w:type="pct"/>
          </w:tcPr>
          <w:p w14:paraId="6549508B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3. Лицензия (номер, дата выдачи, кем выдана).</w:t>
            </w:r>
          </w:p>
        </w:tc>
        <w:tc>
          <w:tcPr>
            <w:tcW w:w="2535" w:type="pct"/>
          </w:tcPr>
          <w:p w14:paraId="48A3C8D3" w14:textId="77777777" w:rsidR="001F7FE1" w:rsidRPr="00BA0E2F" w:rsidRDefault="001F7FE1" w:rsidP="00E6032C">
            <w:r w:rsidRPr="00BA0E2F">
              <w:t xml:space="preserve"> №1639   20.11.2013г.</w:t>
            </w:r>
          </w:p>
        </w:tc>
      </w:tr>
      <w:tr w:rsidR="001F7FE1" w:rsidRPr="00BA0E2F" w14:paraId="291AE986" w14:textId="77777777" w:rsidTr="00E6032C">
        <w:tc>
          <w:tcPr>
            <w:tcW w:w="2465" w:type="pct"/>
          </w:tcPr>
          <w:p w14:paraId="40966517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4. Наличие программы развития</w:t>
            </w:r>
          </w:p>
        </w:tc>
        <w:tc>
          <w:tcPr>
            <w:tcW w:w="2535" w:type="pct"/>
          </w:tcPr>
          <w:p w14:paraId="64B0FFAA" w14:textId="77777777" w:rsidR="001F7FE1" w:rsidRPr="00BA0E2F" w:rsidRDefault="001F7FE1" w:rsidP="00E6032C">
            <w:r w:rsidRPr="00BA0E2F">
              <w:t xml:space="preserve">«Комплексная программа развития 2015-2019 г.г. </w:t>
            </w:r>
          </w:p>
          <w:p w14:paraId="754D1491" w14:textId="77777777" w:rsidR="001F7FE1" w:rsidRPr="00BA0E2F" w:rsidRDefault="001F7FE1" w:rsidP="00E6032C">
            <w:r w:rsidRPr="00BA0E2F">
              <w:t>«Переход на новые образовательные  стандарты»</w:t>
            </w:r>
          </w:p>
        </w:tc>
      </w:tr>
      <w:tr w:rsidR="001F7FE1" w:rsidRPr="00BA0E2F" w14:paraId="0ADE87FE" w14:textId="77777777" w:rsidTr="00E6032C">
        <w:tc>
          <w:tcPr>
            <w:tcW w:w="2465" w:type="pct"/>
          </w:tcPr>
          <w:p w14:paraId="087D946C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 xml:space="preserve">5. Режим работы </w:t>
            </w:r>
          </w:p>
        </w:tc>
        <w:tc>
          <w:tcPr>
            <w:tcW w:w="2535" w:type="pct"/>
          </w:tcPr>
          <w:p w14:paraId="54B3A56F" w14:textId="77777777" w:rsidR="001F7FE1" w:rsidRPr="00BA0E2F" w:rsidRDefault="001F7FE1" w:rsidP="00E6032C">
            <w:r w:rsidRPr="00BA0E2F">
              <w:t>Шестидневная рабочая неделя, в одну смену,</w:t>
            </w:r>
            <w:r w:rsidR="009854EC">
              <w:t xml:space="preserve"> средняя наполняемость классов 9</w:t>
            </w:r>
            <w:r w:rsidRPr="00BA0E2F">
              <w:t xml:space="preserve"> человек, продолжительность перемен от 10 до 20 минут.</w:t>
            </w:r>
          </w:p>
        </w:tc>
      </w:tr>
      <w:tr w:rsidR="001F7FE1" w:rsidRPr="00BA0E2F" w14:paraId="60245602" w14:textId="77777777" w:rsidTr="00E6032C">
        <w:tc>
          <w:tcPr>
            <w:tcW w:w="2465" w:type="pct"/>
          </w:tcPr>
          <w:p w14:paraId="1613C7A2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6. Органы самоуправления.</w:t>
            </w:r>
          </w:p>
        </w:tc>
        <w:tc>
          <w:tcPr>
            <w:tcW w:w="2535" w:type="pct"/>
          </w:tcPr>
          <w:p w14:paraId="0FDE59B6" w14:textId="77777777" w:rsidR="001F7FE1" w:rsidRPr="00BA0E2F" w:rsidRDefault="001F7FE1" w:rsidP="00E6032C">
            <w:r w:rsidRPr="00BA0E2F">
              <w:t>Совет</w:t>
            </w:r>
            <w:r w:rsidR="009854EC">
              <w:t xml:space="preserve"> </w:t>
            </w:r>
            <w:r w:rsidRPr="00BA0E2F">
              <w:t xml:space="preserve"> Школы</w:t>
            </w:r>
          </w:p>
        </w:tc>
      </w:tr>
      <w:tr w:rsidR="001F7FE1" w:rsidRPr="00BA0E2F" w14:paraId="421488A5" w14:textId="77777777" w:rsidTr="00E6032C">
        <w:tc>
          <w:tcPr>
            <w:tcW w:w="2465" w:type="pct"/>
          </w:tcPr>
          <w:p w14:paraId="6D048216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7. Адрес</w:t>
            </w:r>
          </w:p>
        </w:tc>
        <w:tc>
          <w:tcPr>
            <w:tcW w:w="2535" w:type="pct"/>
          </w:tcPr>
          <w:p w14:paraId="60FF6D64" w14:textId="77777777" w:rsidR="001F7FE1" w:rsidRPr="00BA0E2F" w:rsidRDefault="001F7FE1" w:rsidP="00E6032C">
            <w:r w:rsidRPr="00BA0E2F">
              <w:t xml:space="preserve">с. Бекум-Кали  ул. Вагапова 1а </w:t>
            </w:r>
          </w:p>
        </w:tc>
      </w:tr>
      <w:tr w:rsidR="001F7FE1" w:rsidRPr="00BA0E2F" w14:paraId="1D388462" w14:textId="77777777" w:rsidTr="00E6032C">
        <w:tc>
          <w:tcPr>
            <w:tcW w:w="2465" w:type="pct"/>
          </w:tcPr>
          <w:p w14:paraId="28CAEA53" w14:textId="77777777" w:rsidR="001F7FE1" w:rsidRPr="00BA0E2F" w:rsidRDefault="001F7FE1" w:rsidP="00E6032C">
            <w:pPr>
              <w:rPr>
                <w:b/>
              </w:rPr>
            </w:pPr>
            <w:r w:rsidRPr="00BA0E2F">
              <w:rPr>
                <w:b/>
              </w:rPr>
              <w:t>8. телефон</w:t>
            </w:r>
          </w:p>
        </w:tc>
        <w:tc>
          <w:tcPr>
            <w:tcW w:w="2535" w:type="pct"/>
          </w:tcPr>
          <w:p w14:paraId="0B8C3777" w14:textId="77777777" w:rsidR="001F7FE1" w:rsidRPr="00BA0E2F" w:rsidRDefault="001F7FE1" w:rsidP="00E6032C">
            <w:r w:rsidRPr="00BA0E2F">
              <w:t>8928-780-70-47</w:t>
            </w:r>
          </w:p>
        </w:tc>
      </w:tr>
      <w:tr w:rsidR="001F7FE1" w:rsidRPr="00BA0E2F" w14:paraId="370B07F6" w14:textId="77777777" w:rsidTr="00E6032C">
        <w:tc>
          <w:tcPr>
            <w:tcW w:w="2465" w:type="pct"/>
          </w:tcPr>
          <w:p w14:paraId="1C3B6744" w14:textId="77777777" w:rsidR="001F7FE1" w:rsidRPr="00BA0E2F" w:rsidRDefault="001F7FE1" w:rsidP="00E6032C">
            <w:pPr>
              <w:rPr>
                <w:b/>
              </w:rPr>
            </w:pPr>
          </w:p>
        </w:tc>
        <w:tc>
          <w:tcPr>
            <w:tcW w:w="2535" w:type="pct"/>
          </w:tcPr>
          <w:p w14:paraId="2DF55001" w14:textId="77777777" w:rsidR="001F7FE1" w:rsidRPr="00BA0E2F" w:rsidRDefault="001F7FE1" w:rsidP="00E6032C"/>
        </w:tc>
      </w:tr>
      <w:tr w:rsidR="001F7FE1" w:rsidRPr="00BA0E2F" w14:paraId="6E1EB64F" w14:textId="77777777" w:rsidTr="00E6032C">
        <w:tc>
          <w:tcPr>
            <w:tcW w:w="2465" w:type="pct"/>
          </w:tcPr>
          <w:p w14:paraId="3D3D3ACA" w14:textId="77777777" w:rsidR="001F7FE1" w:rsidRPr="00BA0E2F" w:rsidRDefault="001F7FE1" w:rsidP="00E6032C">
            <w:pPr>
              <w:rPr>
                <w:b/>
              </w:rPr>
            </w:pPr>
          </w:p>
        </w:tc>
        <w:tc>
          <w:tcPr>
            <w:tcW w:w="2535" w:type="pct"/>
          </w:tcPr>
          <w:p w14:paraId="710529BA" w14:textId="77777777" w:rsidR="001F7FE1" w:rsidRPr="00BA0E2F" w:rsidRDefault="001F7FE1" w:rsidP="00E6032C"/>
        </w:tc>
      </w:tr>
    </w:tbl>
    <w:p w14:paraId="2B44EAB6" w14:textId="77777777" w:rsidR="001F7FE1" w:rsidRPr="00BA0E2F" w:rsidRDefault="001F7FE1" w:rsidP="001F7FE1">
      <w:pPr>
        <w:rPr>
          <w:b/>
          <w:i/>
        </w:rPr>
      </w:pPr>
      <w:r w:rsidRPr="00BA0E2F">
        <w:rPr>
          <w:b/>
          <w:i/>
        </w:rPr>
        <w:t xml:space="preserve"> </w:t>
      </w:r>
    </w:p>
    <w:p w14:paraId="0DED2542" w14:textId="77777777" w:rsidR="001F7FE1" w:rsidRDefault="001F7FE1" w:rsidP="001F7FE1">
      <w:pPr>
        <w:rPr>
          <w:b/>
          <w:i/>
        </w:rPr>
      </w:pPr>
    </w:p>
    <w:p w14:paraId="5DBAFFFC" w14:textId="77777777" w:rsidR="001F7FE1" w:rsidRDefault="001F7FE1" w:rsidP="001F7FE1">
      <w:pPr>
        <w:rPr>
          <w:b/>
          <w:i/>
        </w:rPr>
      </w:pPr>
    </w:p>
    <w:p w14:paraId="69FB4A6D" w14:textId="77777777" w:rsidR="001F7FE1" w:rsidRDefault="001F7FE1" w:rsidP="001F7FE1">
      <w:pPr>
        <w:rPr>
          <w:b/>
          <w:i/>
        </w:rPr>
      </w:pPr>
    </w:p>
    <w:p w14:paraId="6863164E" w14:textId="77777777" w:rsidR="001F7FE1" w:rsidRDefault="001F7FE1" w:rsidP="001F7FE1">
      <w:pPr>
        <w:rPr>
          <w:b/>
          <w:i/>
        </w:rPr>
      </w:pPr>
    </w:p>
    <w:p w14:paraId="3C5B9EF4" w14:textId="77777777" w:rsidR="001F7FE1" w:rsidRDefault="001F7FE1" w:rsidP="001F7FE1">
      <w:pPr>
        <w:rPr>
          <w:b/>
          <w:i/>
        </w:rPr>
      </w:pPr>
    </w:p>
    <w:p w14:paraId="21EDD0B5" w14:textId="77777777" w:rsidR="001F7FE1" w:rsidRDefault="001F7FE1" w:rsidP="001F7FE1">
      <w:pPr>
        <w:rPr>
          <w:b/>
          <w:i/>
        </w:rPr>
      </w:pPr>
    </w:p>
    <w:p w14:paraId="3B6C6FF8" w14:textId="77777777" w:rsidR="001F7FE1" w:rsidRDefault="001F7FE1" w:rsidP="001F7FE1">
      <w:pPr>
        <w:rPr>
          <w:b/>
          <w:i/>
        </w:rPr>
      </w:pPr>
    </w:p>
    <w:p w14:paraId="4A104A1F" w14:textId="77777777" w:rsidR="001F7FE1" w:rsidRDefault="001F7FE1" w:rsidP="001F7FE1">
      <w:pPr>
        <w:rPr>
          <w:b/>
          <w:i/>
        </w:rPr>
      </w:pPr>
    </w:p>
    <w:p w14:paraId="6DF8569C" w14:textId="77777777" w:rsidR="001F7FE1" w:rsidRDefault="001F7FE1" w:rsidP="001F7FE1">
      <w:pPr>
        <w:rPr>
          <w:b/>
          <w:i/>
        </w:rPr>
      </w:pPr>
    </w:p>
    <w:p w14:paraId="6B1F8638" w14:textId="77777777" w:rsidR="001F7FE1" w:rsidRDefault="001F7FE1" w:rsidP="001F7FE1">
      <w:pPr>
        <w:rPr>
          <w:b/>
          <w:i/>
        </w:rPr>
      </w:pPr>
    </w:p>
    <w:p w14:paraId="336D13BF" w14:textId="77777777" w:rsidR="001F7FE1" w:rsidRDefault="001F7FE1" w:rsidP="001F7FE1">
      <w:pPr>
        <w:rPr>
          <w:b/>
          <w:i/>
        </w:rPr>
      </w:pPr>
    </w:p>
    <w:p w14:paraId="7A9B5489" w14:textId="77777777" w:rsidR="001F7FE1" w:rsidRDefault="001F7FE1" w:rsidP="001F7FE1">
      <w:pPr>
        <w:rPr>
          <w:b/>
          <w:i/>
        </w:rPr>
      </w:pPr>
    </w:p>
    <w:p w14:paraId="3406F6EB" w14:textId="77777777" w:rsidR="001F7FE1" w:rsidRDefault="001F7FE1" w:rsidP="001F7FE1">
      <w:pPr>
        <w:rPr>
          <w:b/>
          <w:i/>
        </w:rPr>
      </w:pPr>
    </w:p>
    <w:p w14:paraId="0A3B659F" w14:textId="77777777" w:rsidR="001F7FE1" w:rsidRDefault="001F7FE1" w:rsidP="001F7FE1">
      <w:pPr>
        <w:rPr>
          <w:b/>
          <w:i/>
        </w:rPr>
      </w:pPr>
    </w:p>
    <w:p w14:paraId="23B64CD8" w14:textId="77777777" w:rsidR="001F7FE1" w:rsidRDefault="001F7FE1" w:rsidP="001F7FE1">
      <w:pPr>
        <w:rPr>
          <w:b/>
          <w:i/>
        </w:rPr>
      </w:pPr>
    </w:p>
    <w:p w14:paraId="23AECA45" w14:textId="77777777" w:rsidR="001F7FE1" w:rsidRPr="00BA0E2F" w:rsidRDefault="001F7FE1" w:rsidP="001F7FE1">
      <w:pPr>
        <w:rPr>
          <w:b/>
          <w:i/>
        </w:rPr>
      </w:pPr>
    </w:p>
    <w:p w14:paraId="03927DB4" w14:textId="77777777" w:rsidR="001F7FE1" w:rsidRPr="00BA0E2F" w:rsidRDefault="001F7FE1" w:rsidP="001F7FE1">
      <w:pPr>
        <w:pStyle w:val="a8"/>
        <w:jc w:val="center"/>
        <w:outlineLvl w:val="0"/>
        <w:rPr>
          <w:rFonts w:ascii="Times New Roman" w:eastAsia="MS Mincho" w:hAnsi="Times New Roman" w:cs="Times New Roman"/>
          <w:b/>
          <w:bCs/>
          <w:i/>
          <w:color w:val="0000FF"/>
          <w:sz w:val="28"/>
          <w:szCs w:val="28"/>
        </w:rPr>
      </w:pPr>
      <w:r w:rsidRPr="00BA0E2F">
        <w:rPr>
          <w:rFonts w:ascii="Times New Roman" w:eastAsia="MS Mincho" w:hAnsi="Times New Roman" w:cs="Times New Roman"/>
          <w:b/>
          <w:bCs/>
          <w:i/>
          <w:color w:val="0000FF"/>
          <w:sz w:val="28"/>
          <w:szCs w:val="28"/>
        </w:rPr>
        <w:t>2. Общая характеристика школы</w:t>
      </w:r>
    </w:p>
    <w:p w14:paraId="25ED248E" w14:textId="77777777" w:rsidR="001F7FE1" w:rsidRPr="00BA0E2F" w:rsidRDefault="001F7FE1" w:rsidP="001F7FE1">
      <w:pPr>
        <w:jc w:val="both"/>
      </w:pPr>
      <w:r w:rsidRPr="00BA0E2F">
        <w:rPr>
          <w:rFonts w:eastAsia="MS Mincho"/>
        </w:rPr>
        <w:t xml:space="preserve">        </w:t>
      </w:r>
      <w:r w:rsidRPr="00BA0E2F">
        <w:t>Муниципальное бюджетное общеобразовательное учреждение «Основная общеобразовательная школа с. Бекум-Кали»  является неотъемлемой частью общей государственной образовательной системы. В своей деятельности школа руководствуется Уставом и нормативными документами органов управления образованием. Деятельность школы осуществляется исходя из принципа неукоснительного соблюдения законных прав всех субъектов учебно-воспитательного процесса. Образовательное учреждение стремится к максимальному учету потребностей и склонностей учащихся,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для воспитания и обучения детей, оптимизации деятельности педагогов.</w:t>
      </w:r>
    </w:p>
    <w:p w14:paraId="15A01DFA" w14:textId="77777777" w:rsidR="001F7FE1" w:rsidRPr="00BA0E2F" w:rsidRDefault="001F7FE1" w:rsidP="001F7FE1">
      <w:pPr>
        <w:ind w:firstLine="708"/>
        <w:jc w:val="both"/>
      </w:pPr>
      <w:r w:rsidRPr="00BA0E2F">
        <w:t xml:space="preserve">МБОУ «ООШ с. Бекум-Кали»  расположенная в Шатойском районе ЧР, была основана в 1968г. В первые годы ее деятельности в школе обучалось более 50 человек. В настоящее время функционирует как хорошее основное общеобразовательное учреждение. </w:t>
      </w:r>
    </w:p>
    <w:p w14:paraId="3AAAB0C0" w14:textId="77777777" w:rsidR="001F7FE1" w:rsidRPr="00BA0E2F" w:rsidRDefault="001F7FE1" w:rsidP="001F7FE1">
      <w:pPr>
        <w:jc w:val="both"/>
      </w:pPr>
      <w:r w:rsidRPr="00BA0E2F">
        <w:t xml:space="preserve">Общеобразовательное учреждение имеет государственную лицензию на ведение образовательной деятельности.  </w:t>
      </w:r>
    </w:p>
    <w:p w14:paraId="414B80AE" w14:textId="77777777" w:rsidR="001F7FE1" w:rsidRPr="00BA0E2F" w:rsidRDefault="003A409F" w:rsidP="001F7FE1">
      <w:pPr>
        <w:ind w:firstLine="708"/>
        <w:jc w:val="both"/>
      </w:pPr>
      <w:r>
        <w:t>С 2005</w:t>
      </w:r>
      <w:r w:rsidR="001F7FE1" w:rsidRPr="00BA0E2F">
        <w:t xml:space="preserve"> г. школу возглавляет Вагапов Мохдан Нажмутдинович.</w:t>
      </w:r>
    </w:p>
    <w:p w14:paraId="08945F44" w14:textId="77777777" w:rsidR="001F7FE1" w:rsidRPr="00BA0E2F" w:rsidRDefault="001F7FE1" w:rsidP="001F7FE1">
      <w:pPr>
        <w:ind w:firstLine="708"/>
        <w:jc w:val="both"/>
      </w:pPr>
      <w:r w:rsidRPr="00BA0E2F">
        <w:t>В настоящее время школа имеет статус общеобразовательной и включает в себя две ступени: начальное общее, и основное общее образование. Направление работы школы вполне согласуется с нормативной документальной базой российской образовательной системы. Аналитика показана в мониторинговой карте школы, которая включает фактические данные и выводные критические суждения по нескольким направлениям, различающимся участниками анализа, а именно: внутренняя образовательная среда — 1) учащиеся, 2) учебно-воспитательный процесс, 3) педагоги, 4) родители и 5) социальный паспорт школы и внешняя образовательная среда.</w:t>
      </w:r>
    </w:p>
    <w:p w14:paraId="3F177531" w14:textId="77777777" w:rsidR="001F7FE1" w:rsidRPr="00BA0E2F" w:rsidRDefault="001F7FE1" w:rsidP="001F7FE1">
      <w:pPr>
        <w:ind w:firstLine="708"/>
        <w:jc w:val="both"/>
      </w:pPr>
      <w:r w:rsidRPr="00BA0E2F">
        <w:t>Одной из основных проблем современной школы является разрыв между становящимися образовательными потребностями общества и реальными возможностями системы образования. Путь к новому состоянию и новому качеству образования невозможен без организации диалога между сферой образования  и родительской общественностью. Общество, выступая как партнер в многообразном процессе обучения, формулирует социальный заказ образованию в соответствии с потребностями рынка труда и разделяет ответственность за состояние учебно-воспитательного процесса. Партнерство школы, родителей, попечителей в целях образования оказывает еще и долгосрочное воспитательное воздействие на молодежь, подавая ей практический пример и формулируя ценности и традиции социально ориентированной инициативы.</w:t>
      </w:r>
    </w:p>
    <w:p w14:paraId="01F7A934" w14:textId="77777777" w:rsidR="001F7FE1" w:rsidRPr="00BA0E2F" w:rsidRDefault="009854EC" w:rsidP="001F7FE1">
      <w:pPr>
        <w:ind w:firstLine="708"/>
        <w:jc w:val="both"/>
      </w:pPr>
      <w:r>
        <w:t xml:space="preserve">МБОУ </w:t>
      </w:r>
      <w:r w:rsidR="001F7FE1" w:rsidRPr="00BA0E2F">
        <w:t xml:space="preserve"> «ООШ с. Бекум-Кали»  выступает за развитие партнерских отношений как условия общественного благополучия и социального согласия. Программа развития школы призвана стать инструментом актуализации идей и проблематики образования, становления новых форм и предметов продуктивного взаимодействия, согласования позиций ее участников. </w:t>
      </w:r>
    </w:p>
    <w:p w14:paraId="1522DF8C" w14:textId="77777777" w:rsidR="001F7FE1" w:rsidRPr="00BA0E2F" w:rsidRDefault="001F7FE1" w:rsidP="001F7FE1">
      <w:pPr>
        <w:ind w:firstLine="708"/>
        <w:jc w:val="both"/>
      </w:pPr>
      <w:r w:rsidRPr="00BA0E2F">
        <w:lastRenderedPageBreak/>
        <w:t>Выбор модели развития,  адекватной организационной структуре школы, традиционно начинается с определения ее глобальной цели (идеально планируемого результата) или миссии как утверждения, раскрывающего смысл существования ОУ, в котором проявляется отличие данной организации от ей подобных и, с помощью которой, школа формирует у потребителей своих образовательных услуг культуру заказа на образование и привычку соизмерять свои запросы со статусом школы.</w:t>
      </w:r>
    </w:p>
    <w:p w14:paraId="75E6C56A" w14:textId="77777777" w:rsidR="001F7FE1" w:rsidRPr="00BA0E2F" w:rsidRDefault="001F7FE1" w:rsidP="001F7FE1">
      <w:pPr>
        <w:ind w:firstLine="708"/>
        <w:jc w:val="both"/>
      </w:pPr>
      <w:r w:rsidRPr="00BA0E2F">
        <w:t xml:space="preserve">Миссия школы   состоит в создании условий, обеспечивающих </w:t>
      </w:r>
    </w:p>
    <w:p w14:paraId="31307642" w14:textId="77777777" w:rsidR="001F7FE1" w:rsidRPr="00BA0E2F" w:rsidRDefault="001F7FE1" w:rsidP="001F7FE1">
      <w:pPr>
        <w:jc w:val="both"/>
      </w:pPr>
      <w:r w:rsidRPr="00BA0E2F">
        <w:t xml:space="preserve">1) успешное продвижение учащихся на материале повышенного уровня содержания в соответствии с индивидуальными образовательными маршрутами, </w:t>
      </w:r>
    </w:p>
    <w:p w14:paraId="2B359A78" w14:textId="77777777" w:rsidR="001F7FE1" w:rsidRPr="00BA0E2F" w:rsidRDefault="001F7FE1" w:rsidP="001F7FE1">
      <w:pPr>
        <w:jc w:val="both"/>
      </w:pPr>
      <w:r w:rsidRPr="00BA0E2F">
        <w:t xml:space="preserve">2) развитие и воспитание каждого учащегося в атмосфере комфортного, благоприятного психологического и социального климата, основанного на принципах гуманистического подхода к образованию. </w:t>
      </w:r>
    </w:p>
    <w:p w14:paraId="4273B4ED" w14:textId="77777777" w:rsidR="001F7FE1" w:rsidRPr="00BA0E2F" w:rsidRDefault="001F7FE1" w:rsidP="001F7FE1">
      <w:pPr>
        <w:ind w:firstLine="720"/>
        <w:jc w:val="both"/>
        <w:rPr>
          <w:color w:val="000000"/>
        </w:rPr>
      </w:pPr>
    </w:p>
    <w:p w14:paraId="6BF0BEF0" w14:textId="07E6B810" w:rsidR="001F7FE1" w:rsidRPr="008D56F7" w:rsidRDefault="001F7FE1" w:rsidP="008D56F7">
      <w:pPr>
        <w:jc w:val="center"/>
        <w:rPr>
          <w:b/>
          <w:color w:val="000000"/>
          <w:sz w:val="32"/>
          <w:szCs w:val="32"/>
        </w:rPr>
      </w:pPr>
      <w:r w:rsidRPr="008D56F7">
        <w:rPr>
          <w:b/>
          <w:color w:val="000000"/>
          <w:sz w:val="32"/>
          <w:szCs w:val="32"/>
        </w:rPr>
        <w:t>МОНИТОРИНГОВАЯ КАРТА</w:t>
      </w:r>
    </w:p>
    <w:p w14:paraId="0DD9EB09" w14:textId="77777777" w:rsidR="001F7FE1" w:rsidRPr="008D56F7" w:rsidRDefault="001F7FE1" w:rsidP="008D56F7">
      <w:pPr>
        <w:jc w:val="center"/>
        <w:rPr>
          <w:b/>
          <w:color w:val="000000"/>
          <w:sz w:val="32"/>
          <w:szCs w:val="32"/>
        </w:rPr>
      </w:pPr>
      <w:r w:rsidRPr="008D56F7">
        <w:rPr>
          <w:b/>
          <w:color w:val="000000"/>
          <w:sz w:val="32"/>
          <w:szCs w:val="32"/>
        </w:rPr>
        <w:t>МБОУ «ООШ с.</w:t>
      </w:r>
      <w:r w:rsidRPr="008D56F7">
        <w:rPr>
          <w:color w:val="000000"/>
          <w:sz w:val="32"/>
          <w:szCs w:val="32"/>
        </w:rPr>
        <w:t xml:space="preserve"> </w:t>
      </w:r>
      <w:r w:rsidRPr="008D56F7">
        <w:rPr>
          <w:b/>
          <w:bCs/>
          <w:color w:val="000000"/>
          <w:sz w:val="32"/>
          <w:szCs w:val="32"/>
        </w:rPr>
        <w:t>Бекум-Кали»</w:t>
      </w:r>
    </w:p>
    <w:p w14:paraId="7C1A76D5" w14:textId="77777777" w:rsidR="001F7FE1" w:rsidRPr="00BA0E2F" w:rsidRDefault="001F7FE1" w:rsidP="001F7FE1">
      <w:pPr>
        <w:spacing w:line="360" w:lineRule="auto"/>
        <w:jc w:val="both"/>
        <w:rPr>
          <w:b/>
          <w:i/>
          <w:color w:val="000000"/>
        </w:rPr>
      </w:pPr>
      <w:r w:rsidRPr="00BA0E2F">
        <w:rPr>
          <w:b/>
          <w:i/>
          <w:color w:val="000000"/>
        </w:rPr>
        <w:t>1) Учащиеся</w:t>
      </w:r>
    </w:p>
    <w:p w14:paraId="1E4DBCEC" w14:textId="77777777" w:rsidR="001F7FE1" w:rsidRPr="00BA0E2F" w:rsidRDefault="001F7FE1" w:rsidP="001F7FE1">
      <w:pPr>
        <w:ind w:firstLine="709"/>
        <w:jc w:val="both"/>
      </w:pPr>
      <w:r w:rsidRPr="00BA0E2F">
        <w:t>В настоящее время  количество  обу</w:t>
      </w:r>
      <w:r w:rsidR="009854EC">
        <w:t>чающихся в ш</w:t>
      </w:r>
      <w:r w:rsidR="003A409F">
        <w:t>коле насчитывает  89</w:t>
      </w:r>
      <w:r w:rsidRPr="00BA0E2F">
        <w:t xml:space="preserve"> человек. Обучение организовано в одну смену, распределение учащихся по ступеням и количество классов-комплектов показано в таблице 1.1.</w:t>
      </w:r>
    </w:p>
    <w:p w14:paraId="275560CF" w14:textId="77777777" w:rsidR="001F7FE1" w:rsidRPr="00BA0E2F" w:rsidRDefault="001F7FE1" w:rsidP="001F7FE1">
      <w:pPr>
        <w:spacing w:line="360" w:lineRule="auto"/>
        <w:ind w:firstLine="708"/>
        <w:rPr>
          <w:b/>
          <w:color w:val="008080"/>
        </w:rPr>
      </w:pPr>
      <w:r w:rsidRPr="00BA0E2F">
        <w:rPr>
          <w:b/>
          <w:color w:val="008080"/>
        </w:rPr>
        <w:t xml:space="preserve">                                                                                                                                Таблица 1.1. </w:t>
      </w:r>
    </w:p>
    <w:p w14:paraId="116FAC16" w14:textId="77777777" w:rsidR="001F7FE1" w:rsidRPr="00BA0E2F" w:rsidRDefault="001F7FE1" w:rsidP="001F7FE1">
      <w:pPr>
        <w:spacing w:line="360" w:lineRule="auto"/>
        <w:ind w:firstLine="708"/>
        <w:rPr>
          <w:b/>
          <w:color w:val="008080"/>
        </w:rPr>
      </w:pPr>
      <w:r w:rsidRPr="00BA0E2F">
        <w:rPr>
          <w:b/>
          <w:color w:val="008080"/>
        </w:rPr>
        <w:t>Количественные показатели.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367"/>
        <w:gridCol w:w="1308"/>
      </w:tblGrid>
      <w:tr w:rsidR="001F7FE1" w:rsidRPr="00BA0E2F" w14:paraId="256E837F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507" w14:textId="77777777" w:rsidR="001F7FE1" w:rsidRPr="00BA0E2F" w:rsidRDefault="001F7FE1" w:rsidP="00E6032C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763" w14:textId="49F85D11" w:rsidR="001F7FE1" w:rsidRPr="008D56F7" w:rsidRDefault="009854EC" w:rsidP="00E6032C">
            <w:pPr>
              <w:jc w:val="center"/>
              <w:rPr>
                <w:b/>
                <w:color w:val="000080"/>
                <w:lang w:val="en-US"/>
              </w:rPr>
            </w:pPr>
            <w:r>
              <w:rPr>
                <w:b/>
                <w:color w:val="000080"/>
              </w:rPr>
              <w:t>20</w:t>
            </w:r>
            <w:r w:rsidR="008D56F7">
              <w:rPr>
                <w:b/>
                <w:color w:val="000080"/>
                <w:lang w:val="en-US"/>
              </w:rPr>
              <w:t>20</w:t>
            </w:r>
            <w:r>
              <w:rPr>
                <w:b/>
                <w:color w:val="000080"/>
              </w:rPr>
              <w:t>-20</w:t>
            </w:r>
            <w:r w:rsidR="008D56F7">
              <w:rPr>
                <w:b/>
                <w:color w:val="000080"/>
                <w:lang w:val="en-US"/>
              </w:rPr>
              <w:t>21</w:t>
            </w:r>
          </w:p>
        </w:tc>
      </w:tr>
      <w:tr w:rsidR="001F7FE1" w:rsidRPr="00BA0E2F" w14:paraId="3FA4E925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7382" w14:textId="77777777" w:rsidR="001F7FE1" w:rsidRPr="00BA0E2F" w:rsidRDefault="001F7FE1" w:rsidP="00E6032C">
            <w:pPr>
              <w:jc w:val="both"/>
            </w:pPr>
            <w:r w:rsidRPr="00BA0E2F">
              <w:t>1-4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9EE" w14:textId="0A00DA52" w:rsidR="001F7FE1" w:rsidRPr="008D56F7" w:rsidRDefault="003A409F" w:rsidP="00E6032C">
            <w:pPr>
              <w:jc w:val="center"/>
              <w:rPr>
                <w:lang w:val="en-US"/>
              </w:rPr>
            </w:pPr>
            <w:r>
              <w:t>5</w:t>
            </w:r>
            <w:r w:rsidR="008D56F7">
              <w:rPr>
                <w:lang w:val="en-US"/>
              </w:rPr>
              <w:t>0</w:t>
            </w:r>
          </w:p>
        </w:tc>
      </w:tr>
      <w:tr w:rsidR="001F7FE1" w:rsidRPr="00BA0E2F" w14:paraId="51D17847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9AF" w14:textId="77777777" w:rsidR="001F7FE1" w:rsidRPr="00BA0E2F" w:rsidRDefault="001F7FE1" w:rsidP="00E6032C">
            <w:pPr>
              <w:jc w:val="both"/>
            </w:pPr>
            <w:r w:rsidRPr="00BA0E2F">
              <w:t>5-9 классы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EDD" w14:textId="42FC721B" w:rsidR="001F7FE1" w:rsidRPr="008D56F7" w:rsidRDefault="008D56F7" w:rsidP="00E60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1F7FE1" w:rsidRPr="00BA0E2F" w14:paraId="0CED427D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D62" w14:textId="77777777" w:rsidR="001F7FE1" w:rsidRPr="00BA0E2F" w:rsidRDefault="001F7FE1" w:rsidP="00E6032C">
            <w:pPr>
              <w:jc w:val="both"/>
            </w:pPr>
            <w:r w:rsidRPr="00BA0E2F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087" w14:textId="185A8A11" w:rsidR="001F7FE1" w:rsidRPr="008D56F7" w:rsidRDefault="008D56F7" w:rsidP="00E60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</w:tr>
    </w:tbl>
    <w:p w14:paraId="051C67EA" w14:textId="77777777" w:rsidR="001F7FE1" w:rsidRPr="00BA0E2F" w:rsidRDefault="001F7FE1" w:rsidP="001F7FE1">
      <w:pPr>
        <w:ind w:firstLine="709"/>
        <w:jc w:val="both"/>
      </w:pPr>
    </w:p>
    <w:p w14:paraId="2DCB3FD2" w14:textId="77777777" w:rsidR="001F7FE1" w:rsidRPr="00BA0E2F" w:rsidRDefault="001F7FE1" w:rsidP="001F7FE1">
      <w:pPr>
        <w:ind w:left="705" w:hanging="705"/>
        <w:jc w:val="right"/>
        <w:rPr>
          <w:b/>
          <w:color w:val="008080"/>
        </w:rPr>
      </w:pPr>
    </w:p>
    <w:p w14:paraId="695C1D86" w14:textId="77777777" w:rsidR="001F7FE1" w:rsidRPr="00BA0E2F" w:rsidRDefault="001F7FE1" w:rsidP="001F7FE1">
      <w:pPr>
        <w:pStyle w:val="a8"/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BA0E2F">
        <w:rPr>
          <w:rFonts w:ascii="Times New Roman" w:hAnsi="Times New Roman" w:cs="Times New Roman"/>
          <w:b/>
          <w:i/>
          <w:color w:val="0000FF"/>
          <w:sz w:val="28"/>
          <w:szCs w:val="28"/>
        </w:rPr>
        <w:t>2) Особенности учебного процесса</w:t>
      </w:r>
    </w:p>
    <w:p w14:paraId="0DE58D67" w14:textId="77777777" w:rsidR="001F7FE1" w:rsidRPr="00BA0E2F" w:rsidRDefault="009854EC" w:rsidP="001F7FE1">
      <w:pPr>
        <w:shd w:val="clear" w:color="auto" w:fill="FFFFFF"/>
        <w:spacing w:line="298" w:lineRule="exact"/>
        <w:ind w:right="19" w:firstLine="709"/>
        <w:jc w:val="both"/>
        <w:rPr>
          <w:color w:val="000000"/>
          <w:spacing w:val="-12"/>
        </w:rPr>
      </w:pPr>
      <w:r>
        <w:rPr>
          <w:color w:val="000000"/>
          <w:spacing w:val="-10"/>
        </w:rPr>
        <w:t>Учебный план 1 – 4</w:t>
      </w:r>
      <w:r w:rsidR="001F7FE1" w:rsidRPr="00BA0E2F">
        <w:rPr>
          <w:color w:val="000000"/>
          <w:spacing w:val="-10"/>
        </w:rPr>
        <w:t xml:space="preserve"> классов   составлен на основании Федеральных образовательных стандартов и примерной основной образовательной программы </w:t>
      </w:r>
      <w:r>
        <w:rPr>
          <w:color w:val="000000"/>
          <w:spacing w:val="-10"/>
        </w:rPr>
        <w:t xml:space="preserve">начального общего образования, 5 - 9 , классов - </w:t>
      </w:r>
      <w:r w:rsidRPr="009854EC">
        <w:rPr>
          <w:color w:val="000000"/>
          <w:spacing w:val="-10"/>
        </w:rPr>
        <w:t xml:space="preserve"> </w:t>
      </w:r>
      <w:r w:rsidRPr="00BA0E2F">
        <w:rPr>
          <w:color w:val="000000"/>
          <w:spacing w:val="-10"/>
        </w:rPr>
        <w:t>на основании Федеральных образовательных стандартов</w:t>
      </w:r>
      <w:r w:rsidR="001F7FE1" w:rsidRPr="00BA0E2F">
        <w:rPr>
          <w:color w:val="000000"/>
          <w:spacing w:val="-10"/>
        </w:rPr>
        <w:t xml:space="preserve">  </w:t>
      </w:r>
      <w:r w:rsidR="001F7FE1" w:rsidRPr="00BA0E2F">
        <w:rPr>
          <w:color w:val="000000"/>
          <w:spacing w:val="-12"/>
        </w:rPr>
        <w:t xml:space="preserve">базисного учебного плана, утвержденного приказом министерства образования и </w:t>
      </w:r>
      <w:r w:rsidR="001F7FE1" w:rsidRPr="00BA0E2F">
        <w:rPr>
          <w:color w:val="000000"/>
          <w:spacing w:val="-11"/>
        </w:rPr>
        <w:t xml:space="preserve">науки ЧР    с изменениями, внесенными приказом </w:t>
      </w:r>
      <w:r w:rsidR="001F7FE1" w:rsidRPr="00BA0E2F">
        <w:rPr>
          <w:color w:val="000000"/>
        </w:rPr>
        <w:t xml:space="preserve">министерства образования и науки Российской федерации </w:t>
      </w:r>
      <w:r w:rsidR="001F7FE1" w:rsidRPr="00BA0E2F">
        <w:rPr>
          <w:bCs/>
          <w:color w:val="000000"/>
        </w:rPr>
        <w:t>от 01.02.2012 № 74,</w:t>
      </w:r>
      <w:r w:rsidR="001F7FE1" w:rsidRPr="00BA0E2F">
        <w:rPr>
          <w:color w:val="000000"/>
          <w:spacing w:val="-11"/>
        </w:rPr>
        <w:t xml:space="preserve"> </w:t>
      </w:r>
      <w:r w:rsidR="001F7FE1" w:rsidRPr="00BA0E2F">
        <w:rPr>
          <w:color w:val="000000"/>
          <w:spacing w:val="-6"/>
        </w:rPr>
        <w:t xml:space="preserve">с учетом социального запроса, возможностей  школы, ее целевых установок с </w:t>
      </w:r>
      <w:r w:rsidR="001F7FE1" w:rsidRPr="00BA0E2F">
        <w:rPr>
          <w:color w:val="000000"/>
          <w:spacing w:val="-12"/>
        </w:rPr>
        <w:t xml:space="preserve">целью сохранения  преемственности в организации образовательного процесса. </w:t>
      </w:r>
    </w:p>
    <w:p w14:paraId="3A6E553A" w14:textId="77777777" w:rsidR="001F7FE1" w:rsidRPr="00BA0E2F" w:rsidRDefault="001F7FE1" w:rsidP="001F7FE1">
      <w:pPr>
        <w:shd w:val="clear" w:color="auto" w:fill="FFFFFF"/>
        <w:spacing w:line="298" w:lineRule="exact"/>
        <w:ind w:right="19" w:firstLine="709"/>
        <w:jc w:val="both"/>
      </w:pPr>
      <w:r w:rsidRPr="00BA0E2F">
        <w:rPr>
          <w:spacing w:val="-11"/>
        </w:rPr>
        <w:t xml:space="preserve">На </w:t>
      </w:r>
      <w:r w:rsidRPr="00BA0E2F">
        <w:rPr>
          <w:spacing w:val="-11"/>
          <w:lang w:val="en-US"/>
        </w:rPr>
        <w:t>I</w:t>
      </w:r>
      <w:r w:rsidRPr="00BA0E2F">
        <w:rPr>
          <w:spacing w:val="-11"/>
        </w:rPr>
        <w:t xml:space="preserve"> ступени обучения открыты 4 общеобразовательных классов; на </w:t>
      </w:r>
      <w:r w:rsidRPr="00BA0E2F">
        <w:rPr>
          <w:spacing w:val="-11"/>
          <w:lang w:val="en-US"/>
        </w:rPr>
        <w:t>II</w:t>
      </w:r>
      <w:r w:rsidRPr="00BA0E2F">
        <w:rPr>
          <w:spacing w:val="-11"/>
        </w:rPr>
        <w:t xml:space="preserve"> ступени обучения – 5 общеобразовательных классов. </w:t>
      </w:r>
    </w:p>
    <w:p w14:paraId="35C85D60" w14:textId="646F7415" w:rsidR="001F7FE1" w:rsidRDefault="001F7FE1" w:rsidP="001F7FE1">
      <w:pPr>
        <w:shd w:val="clear" w:color="auto" w:fill="FFFFFF"/>
        <w:ind w:right="124"/>
        <w:jc w:val="both"/>
        <w:rPr>
          <w:b/>
          <w:bCs/>
          <w:spacing w:val="-19"/>
        </w:rPr>
      </w:pPr>
      <w:r w:rsidRPr="00BA0E2F">
        <w:rPr>
          <w:b/>
          <w:bCs/>
          <w:spacing w:val="-19"/>
        </w:rPr>
        <w:t xml:space="preserve"> </w:t>
      </w:r>
    </w:p>
    <w:p w14:paraId="22C53587" w14:textId="02A3451A" w:rsidR="008D56F7" w:rsidRDefault="008D56F7" w:rsidP="001F7FE1">
      <w:pPr>
        <w:shd w:val="clear" w:color="auto" w:fill="FFFFFF"/>
        <w:ind w:right="124"/>
        <w:jc w:val="both"/>
        <w:rPr>
          <w:b/>
          <w:bCs/>
          <w:spacing w:val="-19"/>
        </w:rPr>
      </w:pPr>
    </w:p>
    <w:p w14:paraId="4C9EADBE" w14:textId="77777777" w:rsidR="008D56F7" w:rsidRPr="00BA0E2F" w:rsidRDefault="008D56F7" w:rsidP="001F7FE1">
      <w:pPr>
        <w:shd w:val="clear" w:color="auto" w:fill="FFFFFF"/>
        <w:ind w:right="124"/>
        <w:jc w:val="both"/>
        <w:rPr>
          <w:b/>
          <w:bCs/>
          <w:spacing w:val="-19"/>
        </w:rPr>
      </w:pPr>
    </w:p>
    <w:p w14:paraId="62B2F467" w14:textId="77777777" w:rsidR="001F7FE1" w:rsidRPr="00BA0E2F" w:rsidRDefault="001F7FE1" w:rsidP="001F7FE1">
      <w:pPr>
        <w:shd w:val="clear" w:color="auto" w:fill="FFFFFF"/>
        <w:ind w:right="124"/>
        <w:jc w:val="center"/>
        <w:rPr>
          <w:color w:val="0000FF"/>
        </w:rPr>
      </w:pPr>
      <w:r w:rsidRPr="00BA0E2F">
        <w:rPr>
          <w:b/>
          <w:bCs/>
          <w:color w:val="0000FF"/>
          <w:spacing w:val="-19"/>
          <w:lang w:val="en-US"/>
        </w:rPr>
        <w:lastRenderedPageBreak/>
        <w:t>I</w:t>
      </w:r>
      <w:r w:rsidRPr="00BA0E2F">
        <w:rPr>
          <w:b/>
          <w:bCs/>
          <w:color w:val="0000FF"/>
          <w:spacing w:val="-19"/>
        </w:rPr>
        <w:t xml:space="preserve"> СТУПЕНЬ ОБУЧЕНИЯ </w:t>
      </w:r>
      <w:r w:rsidRPr="00BA0E2F">
        <w:rPr>
          <w:b/>
          <w:bCs/>
          <w:color w:val="0000FF"/>
          <w:spacing w:val="-19"/>
        </w:rPr>
        <w:br/>
      </w:r>
      <w:r w:rsidRPr="00BA0E2F">
        <w:rPr>
          <w:b/>
          <w:bCs/>
          <w:color w:val="0000FF"/>
          <w:spacing w:val="-20"/>
        </w:rPr>
        <w:t>(НАЧАЛЬНАЯ  ШКОЛА)</w:t>
      </w:r>
    </w:p>
    <w:p w14:paraId="06570D08" w14:textId="77777777" w:rsidR="001F7FE1" w:rsidRPr="00BA0E2F" w:rsidRDefault="001F7FE1" w:rsidP="001F7FE1">
      <w:pPr>
        <w:shd w:val="clear" w:color="auto" w:fill="FFFFFF"/>
        <w:ind w:right="10" w:firstLine="709"/>
        <w:jc w:val="both"/>
      </w:pPr>
      <w:r w:rsidRPr="00BA0E2F">
        <w:rPr>
          <w:spacing w:val="-11"/>
        </w:rPr>
        <w:t xml:space="preserve">Учебные предметы федерального компонента в учебном плане начальной </w:t>
      </w:r>
      <w:r w:rsidRPr="00BA0E2F">
        <w:rPr>
          <w:spacing w:val="-13"/>
        </w:rPr>
        <w:t xml:space="preserve">школы представлены в полном объеме с соблюдением недельной часовой нагрузки </w:t>
      </w:r>
      <w:r w:rsidRPr="00BA0E2F">
        <w:rPr>
          <w:spacing w:val="-14"/>
        </w:rPr>
        <w:t xml:space="preserve">по каждому предмету, предусмотренной базисным учебным планом, </w:t>
      </w:r>
      <w:r w:rsidRPr="00BA0E2F">
        <w:t>что обеспечивает единство школьного образования.</w:t>
      </w:r>
    </w:p>
    <w:p w14:paraId="549B97D0" w14:textId="77777777" w:rsidR="001F7FE1" w:rsidRPr="00BA0E2F" w:rsidRDefault="001F7FE1" w:rsidP="001F7FE1">
      <w:pPr>
        <w:shd w:val="clear" w:color="auto" w:fill="FFFFFF"/>
        <w:ind w:firstLine="709"/>
        <w:jc w:val="both"/>
      </w:pPr>
      <w:r w:rsidRPr="00BA0E2F">
        <w:rPr>
          <w:spacing w:val="-12"/>
        </w:rPr>
        <w:t xml:space="preserve">В соответствии с Санитарно-эпидемиологическими требованиями к условиям и организации обучения в общеобразовательных учреждениях» </w:t>
      </w:r>
      <w:r w:rsidRPr="00BA0E2F">
        <w:rPr>
          <w:spacing w:val="-4"/>
        </w:rPr>
        <w:t>(Постановление  № 189 от 29.12.2010)</w:t>
      </w:r>
      <w:r w:rsidRPr="00BA0E2F">
        <w:rPr>
          <w:spacing w:val="-11"/>
        </w:rPr>
        <w:t xml:space="preserve"> в первом классе - </w:t>
      </w:r>
      <w:r w:rsidRPr="00BA0E2F">
        <w:rPr>
          <w:spacing w:val="-12"/>
        </w:rPr>
        <w:t xml:space="preserve">пятидневная учебная неделя при «ступенчатом» режиме обучения в первом полугодии ( в сентябре, октябре – по 3 урока в день по 35 минут каждый; в ноябре-декабре -  по 4 урока по 35 минут каждый; </w:t>
      </w:r>
      <w:r w:rsidR="009854EC">
        <w:rPr>
          <w:spacing w:val="-12"/>
        </w:rPr>
        <w:t>январь- - май – по 4 урока по 40</w:t>
      </w:r>
      <w:r w:rsidRPr="00BA0E2F">
        <w:rPr>
          <w:spacing w:val="-12"/>
        </w:rPr>
        <w:t xml:space="preserve"> минут каждый) с обязательной динамической паузой.  </w:t>
      </w:r>
      <w:r w:rsidRPr="00BA0E2F">
        <w:rPr>
          <w:color w:val="000000"/>
        </w:rPr>
        <w:t>Обучение ведется по программе 1 – 4 во всех классах в рамках традиционной системы. Выбор УМК определен следующим:</w:t>
      </w:r>
    </w:p>
    <w:p w14:paraId="701BF155" w14:textId="77777777" w:rsidR="001F7FE1" w:rsidRPr="00BA0E2F" w:rsidRDefault="001F7FE1" w:rsidP="001F7FE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BA0E2F">
        <w:rPr>
          <w:color w:val="000000"/>
        </w:rPr>
        <w:t>сохранением целостности образовательного пространства в рамках традиционной системы обучения с учетом образовательных приоритетов;</w:t>
      </w:r>
    </w:p>
    <w:p w14:paraId="7B0643DC" w14:textId="77777777" w:rsidR="001F7FE1" w:rsidRPr="00BA0E2F" w:rsidRDefault="001F7FE1" w:rsidP="001F7FE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BA0E2F">
        <w:rPr>
          <w:color w:val="000000"/>
        </w:rPr>
        <w:t>наличием данных УМК в Федеральном перечне учебников , рекомендованных (допущенных) Министерством образования и науки РФ (</w:t>
      </w:r>
      <w:r w:rsidRPr="00BA0E2F">
        <w:t xml:space="preserve">Приказ Минобрнауки России от 19.12.2012 N 1067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образования. </w:t>
      </w:r>
      <w:r w:rsidRPr="00BA0E2F">
        <w:rPr>
          <w:color w:val="000000"/>
        </w:rPr>
        <w:t xml:space="preserve">Наличием в школьной библиотеке данных УМК, приобретенных за </w:t>
      </w:r>
      <w:r w:rsidRPr="00BA0E2F">
        <w:t>счет бюджетных средств.</w:t>
      </w:r>
    </w:p>
    <w:p w14:paraId="3A664409" w14:textId="77777777" w:rsidR="001F7FE1" w:rsidRPr="00BA0E2F" w:rsidRDefault="001F7FE1" w:rsidP="001F7FE1">
      <w:pPr>
        <w:shd w:val="clear" w:color="auto" w:fill="FFFFFF"/>
        <w:jc w:val="both"/>
        <w:rPr>
          <w:b/>
          <w:color w:val="000000"/>
        </w:rPr>
      </w:pPr>
    </w:p>
    <w:p w14:paraId="004CE384" w14:textId="77777777" w:rsidR="001F7FE1" w:rsidRPr="00BA0E2F" w:rsidRDefault="001F7FE1" w:rsidP="001F7FE1">
      <w:pPr>
        <w:shd w:val="clear" w:color="auto" w:fill="FFFFFF"/>
        <w:jc w:val="center"/>
        <w:rPr>
          <w:b/>
          <w:bCs/>
          <w:color w:val="0000FF"/>
        </w:rPr>
      </w:pPr>
      <w:r w:rsidRPr="00BA0E2F">
        <w:rPr>
          <w:b/>
          <w:color w:val="0000FF"/>
          <w:lang w:val="en-US"/>
        </w:rPr>
        <w:t>II</w:t>
      </w:r>
      <w:r w:rsidRPr="00BA0E2F">
        <w:rPr>
          <w:b/>
          <w:color w:val="0000FF"/>
        </w:rPr>
        <w:t xml:space="preserve"> СТУПЕНЬ </w:t>
      </w:r>
      <w:r w:rsidRPr="00BA0E2F">
        <w:rPr>
          <w:b/>
          <w:bCs/>
          <w:color w:val="0000FF"/>
        </w:rPr>
        <w:t xml:space="preserve">ОБУЧЕНИЯ </w:t>
      </w:r>
      <w:r w:rsidRPr="00BA0E2F">
        <w:rPr>
          <w:b/>
          <w:bCs/>
          <w:color w:val="0000FF"/>
        </w:rPr>
        <w:br/>
        <w:t>(ОСНОВНАЯ ШКОЛА)</w:t>
      </w:r>
    </w:p>
    <w:p w14:paraId="20C0F50E" w14:textId="77777777" w:rsidR="001F7FE1" w:rsidRPr="00BA0E2F" w:rsidRDefault="001F7FE1" w:rsidP="001F7FE1">
      <w:pPr>
        <w:shd w:val="clear" w:color="auto" w:fill="FFFFFF"/>
        <w:ind w:firstLine="709"/>
        <w:jc w:val="both"/>
      </w:pPr>
      <w:r w:rsidRPr="00BA0E2F">
        <w:rPr>
          <w:color w:val="000000"/>
        </w:rPr>
        <w:t>В учебный план основной базовой школы включены все предметы федерального компонента с соблюдением необходимого количества часов; за основу взят план шестидневной учебной недели.</w:t>
      </w:r>
    </w:p>
    <w:p w14:paraId="2585D31C" w14:textId="77777777" w:rsidR="001F7FE1" w:rsidRPr="00BA0E2F" w:rsidRDefault="001F7FE1" w:rsidP="001F7FE1">
      <w:pPr>
        <w:pStyle w:val="a8"/>
        <w:ind w:firstLine="720"/>
        <w:jc w:val="both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BA0E2F">
        <w:rPr>
          <w:rFonts w:ascii="Times New Roman" w:hAnsi="Times New Roman" w:cs="Times New Roman"/>
          <w:b/>
          <w:i/>
          <w:color w:val="0000FF"/>
          <w:sz w:val="28"/>
          <w:szCs w:val="28"/>
        </w:rPr>
        <w:t>3) Педагогический потенциал школы</w:t>
      </w:r>
    </w:p>
    <w:p w14:paraId="1A00A3CE" w14:textId="77777777" w:rsidR="001F7FE1" w:rsidRPr="00BA0E2F" w:rsidRDefault="001F7FE1" w:rsidP="001F7FE1">
      <w:pPr>
        <w:jc w:val="both"/>
      </w:pPr>
      <w:r w:rsidRPr="00BA0E2F">
        <w:t>Высокие показатели успеваемости и достижений учащихся во многом зависят от педагогического коллектива, который организует условия и поддерживает образовательные возможности</w:t>
      </w:r>
      <w:r w:rsidR="009854EC">
        <w:t xml:space="preserve"> школьников. В школе работает 21</w:t>
      </w:r>
      <w:r w:rsidRPr="00BA0E2F">
        <w:t xml:space="preserve"> педагогов. </w:t>
      </w:r>
    </w:p>
    <w:p w14:paraId="2598C604" w14:textId="77777777" w:rsidR="001F7FE1" w:rsidRPr="00BA0E2F" w:rsidRDefault="001F7FE1" w:rsidP="001F7FE1">
      <w:pPr>
        <w:spacing w:line="240" w:lineRule="atLeast"/>
        <w:jc w:val="center"/>
        <w:rPr>
          <w:b/>
          <w:bCs/>
          <w:color w:val="0000FF"/>
        </w:rPr>
      </w:pPr>
      <w:r w:rsidRPr="00BA0E2F">
        <w:rPr>
          <w:b/>
          <w:bCs/>
          <w:color w:val="0000FF"/>
        </w:rPr>
        <w:t>Образование педагогических работников школы</w:t>
      </w:r>
    </w:p>
    <w:p w14:paraId="70F1596C" w14:textId="77777777" w:rsidR="001F7FE1" w:rsidRPr="00BA0E2F" w:rsidRDefault="001F7FE1" w:rsidP="001F7FE1">
      <w:pPr>
        <w:spacing w:line="240" w:lineRule="atLeast"/>
        <w:jc w:val="both"/>
        <w:rPr>
          <w:b/>
          <w:bCs/>
          <w:color w:val="0000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95"/>
        <w:gridCol w:w="1129"/>
        <w:gridCol w:w="1363"/>
        <w:gridCol w:w="1632"/>
        <w:gridCol w:w="1076"/>
      </w:tblGrid>
      <w:tr w:rsidR="009854EC" w:rsidRPr="00BA0E2F" w14:paraId="30D3CFED" w14:textId="77777777" w:rsidTr="009854EC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97F" w14:textId="77777777" w:rsidR="009854EC" w:rsidRPr="00BA0E2F" w:rsidRDefault="009854EC" w:rsidP="00E6032C">
            <w:pPr>
              <w:jc w:val="both"/>
              <w:rPr>
                <w:b/>
                <w:color w:val="000080"/>
              </w:rPr>
            </w:pPr>
            <w:r w:rsidRPr="00BA0E2F">
              <w:rPr>
                <w:b/>
                <w:color w:val="000080"/>
              </w:rPr>
              <w:t>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152" w14:textId="77777777" w:rsidR="009854EC" w:rsidRPr="00BA0E2F" w:rsidRDefault="009854EC" w:rsidP="00E6032C">
            <w:pPr>
              <w:jc w:val="both"/>
              <w:rPr>
                <w:b/>
                <w:color w:val="000080"/>
              </w:rPr>
            </w:pPr>
            <w:r w:rsidRPr="00BA0E2F">
              <w:rPr>
                <w:b/>
                <w:color w:val="000080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B4B8" w14:textId="77777777" w:rsidR="009854EC" w:rsidRPr="00BA0E2F" w:rsidRDefault="009854EC" w:rsidP="00E6032C">
            <w:pPr>
              <w:jc w:val="both"/>
              <w:rPr>
                <w:b/>
                <w:color w:val="000080"/>
              </w:rPr>
            </w:pPr>
            <w:r w:rsidRPr="00BA0E2F">
              <w:rPr>
                <w:b/>
                <w:color w:val="000080"/>
              </w:rPr>
              <w:t>Н/высшее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DDF3" w14:textId="77777777" w:rsidR="009854EC" w:rsidRPr="00BA0E2F" w:rsidRDefault="009854EC" w:rsidP="00E6032C">
            <w:pPr>
              <w:jc w:val="both"/>
              <w:rPr>
                <w:b/>
                <w:color w:val="000080"/>
              </w:rPr>
            </w:pPr>
            <w:r w:rsidRPr="00BA0E2F">
              <w:rPr>
                <w:b/>
                <w:color w:val="000080"/>
              </w:rPr>
              <w:t>Средн.Спец.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45C" w14:textId="77777777" w:rsidR="009854EC" w:rsidRPr="00BA0E2F" w:rsidRDefault="009854EC" w:rsidP="009854EC">
            <w:pPr>
              <w:jc w:val="both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Полное  среднее</w:t>
            </w:r>
          </w:p>
        </w:tc>
      </w:tr>
      <w:tr w:rsidR="009854EC" w:rsidRPr="00BA0E2F" w14:paraId="415882BC" w14:textId="77777777" w:rsidTr="009854E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8669" w14:textId="77777777" w:rsidR="009854EC" w:rsidRPr="00BA0E2F" w:rsidRDefault="009854EC" w:rsidP="00E6032C">
            <w:pPr>
              <w:ind w:left="-108"/>
              <w:jc w:val="both"/>
              <w:rPr>
                <w:b/>
                <w:color w:val="008080"/>
              </w:rPr>
            </w:pPr>
            <w:r w:rsidRPr="00BA0E2F">
              <w:rPr>
                <w:b/>
              </w:rPr>
              <w:t xml:space="preserve"> </w:t>
            </w:r>
            <w:r w:rsidRPr="00BA0E2F">
              <w:rPr>
                <w:b/>
                <w:color w:val="008080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B07" w14:textId="5CEC2839" w:rsidR="009854EC" w:rsidRPr="008D56F7" w:rsidRDefault="003A409F" w:rsidP="00E6032C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6F0161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BA3" w14:textId="77777777" w:rsidR="009854EC" w:rsidRPr="00BA0E2F" w:rsidRDefault="003A409F" w:rsidP="00E6032C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BDD" w14:textId="77777777" w:rsidR="009854EC" w:rsidRPr="00BA0E2F" w:rsidRDefault="003A409F" w:rsidP="00E6032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A59" w14:textId="6839C091" w:rsidR="009854EC" w:rsidRPr="008D56F7" w:rsidRDefault="008D56F7" w:rsidP="009854E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</w:tbl>
    <w:p w14:paraId="7B9C4E4B" w14:textId="77777777" w:rsidR="001F7FE1" w:rsidRPr="00BA0E2F" w:rsidRDefault="001F7FE1" w:rsidP="001F7FE1">
      <w:pPr>
        <w:spacing w:line="240" w:lineRule="atLeast"/>
        <w:jc w:val="both"/>
      </w:pPr>
    </w:p>
    <w:p w14:paraId="367497F2" w14:textId="77777777" w:rsidR="001F7FE1" w:rsidRPr="00BA0E2F" w:rsidRDefault="001F7FE1" w:rsidP="001F7FE1">
      <w:pPr>
        <w:pStyle w:val="a4"/>
        <w:spacing w:before="0" w:beforeAutospacing="0" w:after="0" w:afterAutospacing="0" w:line="240" w:lineRule="atLeast"/>
        <w:ind w:left="360"/>
        <w:jc w:val="center"/>
        <w:rPr>
          <w:rStyle w:val="aa"/>
          <w:rFonts w:ascii="Times New Roman" w:hAnsi="Times New Roman" w:cs="Times New Roman"/>
          <w:b/>
          <w:bCs/>
          <w:i w:val="0"/>
          <w:color w:val="0000FF"/>
          <w:sz w:val="28"/>
          <w:szCs w:val="28"/>
        </w:rPr>
      </w:pPr>
    </w:p>
    <w:p w14:paraId="31F5ECC4" w14:textId="77777777" w:rsidR="001F7FE1" w:rsidRDefault="001F7FE1" w:rsidP="001F7FE1">
      <w:pPr>
        <w:pStyle w:val="a4"/>
        <w:spacing w:before="0" w:beforeAutospacing="0" w:after="0" w:afterAutospacing="0" w:line="240" w:lineRule="atLeast"/>
        <w:jc w:val="center"/>
        <w:rPr>
          <w:rStyle w:val="aa"/>
          <w:b/>
          <w:bCs/>
          <w:i w:val="0"/>
          <w:color w:val="0000FF"/>
          <w:sz w:val="28"/>
          <w:szCs w:val="28"/>
        </w:rPr>
      </w:pPr>
    </w:p>
    <w:p w14:paraId="4288EA7A" w14:textId="77777777" w:rsidR="001F7FE1" w:rsidRDefault="001F7FE1" w:rsidP="001F7FE1">
      <w:pPr>
        <w:pStyle w:val="a4"/>
        <w:spacing w:before="0" w:beforeAutospacing="0" w:after="0" w:afterAutospacing="0" w:line="240" w:lineRule="atLeast"/>
        <w:jc w:val="center"/>
        <w:rPr>
          <w:rStyle w:val="aa"/>
          <w:b/>
          <w:bCs/>
          <w:i w:val="0"/>
          <w:color w:val="0000FF"/>
          <w:sz w:val="28"/>
          <w:szCs w:val="28"/>
        </w:rPr>
      </w:pPr>
    </w:p>
    <w:p w14:paraId="19982AE8" w14:textId="77777777" w:rsidR="001F7FE1" w:rsidRDefault="001F7FE1" w:rsidP="001F7FE1">
      <w:pPr>
        <w:pStyle w:val="a4"/>
        <w:spacing w:before="0" w:beforeAutospacing="0" w:after="0" w:afterAutospacing="0" w:line="240" w:lineRule="atLeast"/>
        <w:jc w:val="center"/>
        <w:rPr>
          <w:rStyle w:val="aa"/>
          <w:b/>
          <w:bCs/>
          <w:i w:val="0"/>
          <w:color w:val="0000FF"/>
          <w:sz w:val="28"/>
          <w:szCs w:val="28"/>
        </w:rPr>
      </w:pPr>
    </w:p>
    <w:p w14:paraId="7DB2BEEC" w14:textId="77777777" w:rsidR="001F7FE1" w:rsidRDefault="001F7FE1" w:rsidP="001F7FE1">
      <w:pPr>
        <w:pStyle w:val="a4"/>
        <w:spacing w:before="0" w:beforeAutospacing="0" w:after="0" w:afterAutospacing="0" w:line="240" w:lineRule="atLeast"/>
        <w:jc w:val="center"/>
        <w:rPr>
          <w:rStyle w:val="aa"/>
          <w:b/>
          <w:bCs/>
          <w:i w:val="0"/>
          <w:color w:val="0000FF"/>
          <w:sz w:val="28"/>
          <w:szCs w:val="28"/>
        </w:rPr>
      </w:pPr>
    </w:p>
    <w:p w14:paraId="4D537039" w14:textId="77777777" w:rsidR="001F7FE1" w:rsidRDefault="001F7FE1" w:rsidP="001F7FE1">
      <w:pPr>
        <w:pStyle w:val="a4"/>
        <w:spacing w:before="0" w:beforeAutospacing="0" w:after="0" w:afterAutospacing="0" w:line="240" w:lineRule="atLeast"/>
        <w:jc w:val="center"/>
        <w:rPr>
          <w:rStyle w:val="aa"/>
          <w:b/>
          <w:bCs/>
          <w:i w:val="0"/>
          <w:color w:val="0000FF"/>
          <w:sz w:val="28"/>
          <w:szCs w:val="28"/>
        </w:rPr>
      </w:pPr>
    </w:p>
    <w:p w14:paraId="06F4BE5C" w14:textId="77777777" w:rsidR="001F7FE1" w:rsidRPr="00BA0E2F" w:rsidRDefault="001F7FE1" w:rsidP="008D56F7">
      <w:pPr>
        <w:pStyle w:val="a4"/>
        <w:tabs>
          <w:tab w:val="left" w:pos="1980"/>
          <w:tab w:val="center" w:pos="4677"/>
        </w:tabs>
        <w:spacing w:before="0" w:beforeAutospacing="0" w:after="0" w:afterAutospacing="0" w:line="240" w:lineRule="atLeast"/>
        <w:rPr>
          <w:rStyle w:val="aa"/>
          <w:rFonts w:ascii="Times New Roman" w:hAnsi="Times New Roman" w:cs="Times New Roman"/>
          <w:b/>
          <w:bCs/>
          <w:i w:val="0"/>
          <w:color w:val="0000FF"/>
          <w:sz w:val="28"/>
          <w:szCs w:val="28"/>
        </w:rPr>
      </w:pPr>
    </w:p>
    <w:p w14:paraId="76378538" w14:textId="77777777" w:rsidR="001F7FE1" w:rsidRPr="00BA0E2F" w:rsidRDefault="001F7FE1" w:rsidP="001F7FE1">
      <w:pPr>
        <w:pStyle w:val="a4"/>
        <w:tabs>
          <w:tab w:val="left" w:pos="1980"/>
          <w:tab w:val="center" w:pos="4677"/>
        </w:tabs>
        <w:spacing w:before="0" w:beforeAutospacing="0" w:after="0" w:afterAutospacing="0" w:line="240" w:lineRule="atLeast"/>
        <w:jc w:val="center"/>
        <w:rPr>
          <w:rStyle w:val="aa"/>
          <w:rFonts w:ascii="Times New Roman" w:hAnsi="Times New Roman" w:cs="Times New Roman"/>
          <w:b/>
          <w:bCs/>
          <w:i w:val="0"/>
          <w:color w:val="0000FF"/>
          <w:sz w:val="28"/>
          <w:szCs w:val="28"/>
        </w:rPr>
      </w:pPr>
      <w:r w:rsidRPr="00BA0E2F">
        <w:rPr>
          <w:rStyle w:val="aa"/>
          <w:rFonts w:ascii="Times New Roman" w:hAnsi="Times New Roman" w:cs="Times New Roman"/>
          <w:b/>
          <w:bCs/>
          <w:i w:val="0"/>
          <w:color w:val="0000FF"/>
          <w:sz w:val="28"/>
          <w:szCs w:val="28"/>
        </w:rPr>
        <w:t>Аттестация педагогических кадров</w:t>
      </w:r>
    </w:p>
    <w:p w14:paraId="4AFE9F38" w14:textId="77777777" w:rsidR="001F7FE1" w:rsidRPr="00BA0E2F" w:rsidRDefault="001F7FE1" w:rsidP="001F7FE1">
      <w:pPr>
        <w:pStyle w:val="a4"/>
        <w:spacing w:before="0" w:beforeAutospacing="0" w:after="0" w:afterAutospacing="0" w:line="24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52EF426" w14:textId="67AA133A" w:rsidR="001F7FE1" w:rsidRPr="00BA0E2F" w:rsidRDefault="001F7FE1" w:rsidP="001F7FE1">
      <w:pPr>
        <w:pStyle w:val="a4"/>
        <w:spacing w:before="0" w:beforeAutospacing="0" w:after="0" w:afterAutospacing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0E2F">
        <w:rPr>
          <w:rFonts w:ascii="Times New Roman" w:hAnsi="Times New Roman" w:cs="Times New Roman"/>
          <w:sz w:val="28"/>
          <w:szCs w:val="28"/>
        </w:rPr>
        <w:t xml:space="preserve"> Качество квалификации педагогических кадров школы – один из главных ресурсов, способствующих решению поставленных задач. Из </w:t>
      </w:r>
      <w:r w:rsidR="008D56F7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Pr="00BA0E2F">
        <w:rPr>
          <w:rFonts w:ascii="Times New Roman" w:hAnsi="Times New Roman" w:cs="Times New Roman"/>
          <w:sz w:val="28"/>
          <w:szCs w:val="28"/>
        </w:rPr>
        <w:t xml:space="preserve"> педагогов:</w:t>
      </w:r>
    </w:p>
    <w:tbl>
      <w:tblPr>
        <w:tblpPr w:leftFromText="180" w:rightFromText="180" w:vertAnchor="text" w:horzAnchor="margin" w:tblpY="34"/>
        <w:tblW w:w="0" w:type="auto"/>
        <w:tblLook w:val="01E0" w:firstRow="1" w:lastRow="1" w:firstColumn="1" w:lastColumn="1" w:noHBand="0" w:noVBand="0"/>
      </w:tblPr>
      <w:tblGrid>
        <w:gridCol w:w="4131"/>
        <w:gridCol w:w="1274"/>
        <w:gridCol w:w="1157"/>
      </w:tblGrid>
      <w:tr w:rsidR="001F7FE1" w:rsidRPr="00BA0E2F" w14:paraId="093BCCDE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040" w14:textId="77777777" w:rsidR="001F7FE1" w:rsidRPr="00BA0E2F" w:rsidRDefault="001F7FE1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BA0E2F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4CE" w14:textId="77777777" w:rsidR="001F7FE1" w:rsidRPr="00BA0E2F" w:rsidRDefault="001F7FE1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BA0E2F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63D" w14:textId="77777777" w:rsidR="001F7FE1" w:rsidRPr="00BA0E2F" w:rsidRDefault="001F7FE1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 w:rsidRPr="00BA0E2F"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  <w:t>Первая</w:t>
            </w:r>
          </w:p>
        </w:tc>
      </w:tr>
      <w:tr w:rsidR="001F7FE1" w:rsidRPr="00BA0E2F" w14:paraId="04CCFA2A" w14:textId="77777777" w:rsidTr="00E603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17CB" w14:textId="77777777" w:rsidR="001F7FE1" w:rsidRPr="00BA0E2F" w:rsidRDefault="001F7FE1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</w:pPr>
            <w:r w:rsidRPr="00BA0E2F">
              <w:rPr>
                <w:rFonts w:ascii="Times New Roman" w:hAnsi="Times New Roman" w:cs="Times New Roman"/>
                <w:b/>
                <w:color w:val="008080"/>
                <w:sz w:val="28"/>
                <w:szCs w:val="28"/>
              </w:rPr>
              <w:t>Учителей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AF5" w14:textId="49E8BCF5" w:rsidR="001F7FE1" w:rsidRPr="008D56F7" w:rsidRDefault="008D56F7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EA5" w14:textId="77777777" w:rsidR="001F7FE1" w:rsidRPr="00BA0E2F" w:rsidRDefault="003A409F" w:rsidP="00E6032C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46A5D5E8" w14:textId="77777777" w:rsidR="001F7FE1" w:rsidRPr="00BA0E2F" w:rsidRDefault="001F7FE1" w:rsidP="001F7F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30BFC09" w14:textId="77777777" w:rsidR="001F7FE1" w:rsidRPr="00BA0E2F" w:rsidRDefault="001F7FE1" w:rsidP="001F7F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BA0E2F">
        <w:rPr>
          <w:rFonts w:ascii="Times New Roman" w:hAnsi="Times New Roman" w:cs="Times New Roman"/>
          <w:sz w:val="28"/>
          <w:szCs w:val="28"/>
        </w:rPr>
        <w:t>Рост профессионального мастерства педагогов определяется наличием процессов самообразования, самосовершенствования и совершенствования профессиональных компетенций через обучение на курсах повышения квалификации.</w:t>
      </w:r>
      <w:r w:rsidRPr="00BA0E2F">
        <w:rPr>
          <w:rFonts w:ascii="Times New Roman" w:hAnsi="Times New Roman" w:cs="Times New Roman"/>
          <w:sz w:val="28"/>
          <w:szCs w:val="28"/>
        </w:rPr>
        <w:tab/>
      </w:r>
      <w:r w:rsidRPr="00BA0E2F">
        <w:rPr>
          <w:rFonts w:ascii="Times New Roman" w:hAnsi="Times New Roman" w:cs="Times New Roman"/>
          <w:sz w:val="28"/>
          <w:szCs w:val="28"/>
        </w:rPr>
        <w:tab/>
      </w:r>
    </w:p>
    <w:p w14:paraId="5DD0E339" w14:textId="77777777" w:rsidR="001F7FE1" w:rsidRPr="00BA0E2F" w:rsidRDefault="001F7FE1" w:rsidP="001F7FE1">
      <w:pPr>
        <w:ind w:left="720"/>
        <w:jc w:val="both"/>
      </w:pPr>
    </w:p>
    <w:p w14:paraId="31A9E883" w14:textId="77777777" w:rsidR="001F7FE1" w:rsidRPr="00BA0E2F" w:rsidRDefault="001F7FE1" w:rsidP="001F7FE1">
      <w:pPr>
        <w:ind w:firstLine="709"/>
        <w:jc w:val="center"/>
        <w:rPr>
          <w:color w:val="0000FF"/>
        </w:rPr>
      </w:pPr>
      <w:r w:rsidRPr="00BA0E2F">
        <w:rPr>
          <w:b/>
          <w:color w:val="0000FF"/>
        </w:rPr>
        <w:t xml:space="preserve"> «Школы взаимодействия для родителей»</w:t>
      </w:r>
    </w:p>
    <w:p w14:paraId="5E49A528" w14:textId="77777777" w:rsidR="001F7FE1" w:rsidRPr="00BA0E2F" w:rsidRDefault="001F7FE1" w:rsidP="001F7FE1">
      <w:pPr>
        <w:ind w:firstLine="709"/>
        <w:jc w:val="both"/>
      </w:pPr>
      <w:r w:rsidRPr="00BA0E2F">
        <w:t xml:space="preserve">Партнерство с родителями как основными заказчиками образовательных услуг объявлено одним из стратегических направлений работы практически любого образовательного учреждения. </w:t>
      </w:r>
    </w:p>
    <w:p w14:paraId="4A51D8E1" w14:textId="77777777" w:rsidR="001F7FE1" w:rsidRPr="00BA0E2F" w:rsidRDefault="001F7FE1" w:rsidP="001F7FE1">
      <w:pPr>
        <w:ind w:firstLine="709"/>
        <w:jc w:val="both"/>
      </w:pPr>
      <w:r w:rsidRPr="00BA0E2F">
        <w:t>На государственном уровне рассматривается идея различных формальных и неформальных общественных объединений с участием родителей, призванных помочь школе выполнять свои прямые обязанности. Конечно, полноценность образовательного процесса не обязательно должна быть подтверждена формальными признаками демократии в виде, например, какого-либо органа управления с участием родителей (попечительский или управляющий совет). Более того, многие родители будут счастливы иметь возможность спокойно заниматься своей работой, не иметь непосредственных контактов со школой без особой необходимости и при этом быть уверенными, что их ребенок получит достойное образование.</w:t>
      </w:r>
    </w:p>
    <w:p w14:paraId="40FA186A" w14:textId="77777777" w:rsidR="001F7FE1" w:rsidRPr="00BA0E2F" w:rsidRDefault="001F7FE1" w:rsidP="001F7FE1">
      <w:pPr>
        <w:jc w:val="center"/>
      </w:pPr>
    </w:p>
    <w:p w14:paraId="1F6F1820" w14:textId="77777777" w:rsidR="008D56F7" w:rsidRDefault="001F7FE1" w:rsidP="001F7FE1">
      <w:pPr>
        <w:jc w:val="center"/>
        <w:rPr>
          <w:b/>
          <w:color w:val="0000FF"/>
        </w:rPr>
      </w:pPr>
      <w:r w:rsidRPr="00BA0E2F">
        <w:rPr>
          <w:b/>
          <w:color w:val="0000FF"/>
        </w:rPr>
        <w:t xml:space="preserve">            Результаты уровня воспита</w:t>
      </w:r>
      <w:r w:rsidR="003A409F">
        <w:rPr>
          <w:b/>
          <w:color w:val="0000FF"/>
        </w:rPr>
        <w:t>нности обучающихся школы</w:t>
      </w:r>
    </w:p>
    <w:p w14:paraId="55876AD4" w14:textId="466EB052" w:rsidR="001F7FE1" w:rsidRPr="00BA0E2F" w:rsidRDefault="003A409F" w:rsidP="001F7FE1">
      <w:pPr>
        <w:jc w:val="center"/>
        <w:rPr>
          <w:b/>
          <w:color w:val="0000FF"/>
        </w:rPr>
      </w:pPr>
      <w:r>
        <w:rPr>
          <w:b/>
          <w:color w:val="0000FF"/>
        </w:rPr>
        <w:t xml:space="preserve"> за 20</w:t>
      </w:r>
      <w:r w:rsidR="008D56F7" w:rsidRPr="008D56F7">
        <w:rPr>
          <w:b/>
          <w:color w:val="0000FF"/>
        </w:rPr>
        <w:t>20</w:t>
      </w:r>
      <w:r>
        <w:rPr>
          <w:b/>
          <w:color w:val="0000FF"/>
        </w:rPr>
        <w:t>-202</w:t>
      </w:r>
      <w:r w:rsidR="008D56F7" w:rsidRPr="008D56F7">
        <w:rPr>
          <w:b/>
          <w:color w:val="0000FF"/>
        </w:rPr>
        <w:t>1</w:t>
      </w:r>
      <w:r w:rsidR="001F7FE1" w:rsidRPr="00BA0E2F">
        <w:rPr>
          <w:b/>
          <w:color w:val="0000FF"/>
        </w:rPr>
        <w:t xml:space="preserve"> уч. год.</w:t>
      </w:r>
    </w:p>
    <w:p w14:paraId="471A3C6E" w14:textId="77777777" w:rsidR="001F7FE1" w:rsidRPr="00BA0E2F" w:rsidRDefault="001F7FE1" w:rsidP="001F7FE1">
      <w:pPr>
        <w:jc w:val="both"/>
        <w:rPr>
          <w:b/>
          <w:bCs/>
          <w:i/>
          <w:iCs/>
        </w:rPr>
      </w:pPr>
    </w:p>
    <w:p w14:paraId="548D13A3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t xml:space="preserve">                 Воспитательная деятельность педагогов и воспитателей  школы представляет единую воспитательную систему, включающую следующие направления:</w:t>
      </w:r>
    </w:p>
    <w:p w14:paraId="43373F96" w14:textId="77777777" w:rsidR="001F7FE1" w:rsidRPr="00BA0E2F" w:rsidRDefault="001F7FE1" w:rsidP="001F7FE1">
      <w:pPr>
        <w:jc w:val="both"/>
        <w:rPr>
          <w:w w:val="100"/>
        </w:rPr>
      </w:pPr>
    </w:p>
    <w:p w14:paraId="398F427F" w14:textId="77777777" w:rsidR="001F7FE1" w:rsidRPr="00BA0E2F" w:rsidRDefault="001F7FE1" w:rsidP="001F7FE1">
      <w:pPr>
        <w:jc w:val="both"/>
        <w:rPr>
          <w:w w:val="100"/>
        </w:rPr>
      </w:pPr>
    </w:p>
    <w:p w14:paraId="47F6D648" w14:textId="77777777" w:rsidR="001F7FE1" w:rsidRPr="00BA0E2F" w:rsidRDefault="001F7FE1" w:rsidP="001F7FE1">
      <w:pPr>
        <w:jc w:val="both"/>
        <w:rPr>
          <w:b/>
          <w:w w:val="100"/>
        </w:rPr>
      </w:pPr>
      <w:r w:rsidRPr="00BA0E2F">
        <w:rPr>
          <w:b/>
          <w:w w:val="100"/>
        </w:rPr>
        <w:t xml:space="preserve">1.   Направление "Работа с родителями» </w:t>
      </w:r>
    </w:p>
    <w:p w14:paraId="63876152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t>Цель:    Совершенствование работы Родительского всеобуча.</w:t>
      </w:r>
    </w:p>
    <w:p w14:paraId="5BAD6679" w14:textId="77777777" w:rsidR="001F7FE1" w:rsidRPr="00BA0E2F" w:rsidRDefault="001F7FE1" w:rsidP="001F7FE1">
      <w:pPr>
        <w:jc w:val="both"/>
        <w:rPr>
          <w:b/>
          <w:w w:val="100"/>
        </w:rPr>
      </w:pPr>
      <w:r w:rsidRPr="00BA0E2F">
        <w:rPr>
          <w:b/>
          <w:w w:val="100"/>
        </w:rPr>
        <w:t>2.  Направление «Интеллект, познание, культура»</w:t>
      </w:r>
    </w:p>
    <w:p w14:paraId="26410813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t xml:space="preserve">Цели:  Осознание учащимися значимости развитого интеллекта, художественных способностей для будущего личностного самоутверждения и успешного взаимодействия с окружающим миром. </w:t>
      </w:r>
    </w:p>
    <w:p w14:paraId="27DF8BC2" w14:textId="77777777" w:rsidR="001F7FE1" w:rsidRPr="00BA0E2F" w:rsidRDefault="001F7FE1" w:rsidP="001F7FE1">
      <w:pPr>
        <w:jc w:val="both"/>
        <w:rPr>
          <w:b/>
          <w:w w:val="100"/>
        </w:rPr>
      </w:pPr>
      <w:r w:rsidRPr="00BA0E2F">
        <w:rPr>
          <w:b/>
          <w:w w:val="100"/>
        </w:rPr>
        <w:t>3.  Направление «Гражданин и патриот»</w:t>
      </w:r>
    </w:p>
    <w:p w14:paraId="4601568F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lastRenderedPageBreak/>
        <w:t>Цель:       Воспитание гражданской ответственности и достоинства, уважения к истории и культуре своей страны, формирование активной жизненной позиции у учащихся,  сознательного отношения к своим обязанностям, формирование трудового образа жизни.</w:t>
      </w:r>
    </w:p>
    <w:p w14:paraId="3C6297EC" w14:textId="77777777" w:rsidR="001F7FE1" w:rsidRPr="00BA0E2F" w:rsidRDefault="001F7FE1" w:rsidP="001F7FE1">
      <w:pPr>
        <w:jc w:val="both"/>
        <w:rPr>
          <w:b/>
          <w:w w:val="100"/>
        </w:rPr>
      </w:pPr>
      <w:r w:rsidRPr="00BA0E2F">
        <w:rPr>
          <w:b/>
          <w:w w:val="100"/>
        </w:rPr>
        <w:t>4.  Направление «Правопорядок и нравственность»</w:t>
      </w:r>
    </w:p>
    <w:p w14:paraId="2D6B08C2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t>Цель:   Создание условий для проявления учащимися нравственных знаний, умений и совершения нравственно - оправданных поступков.</w:t>
      </w:r>
    </w:p>
    <w:p w14:paraId="7E3BD403" w14:textId="77777777" w:rsidR="001F7FE1" w:rsidRPr="00BA0E2F" w:rsidRDefault="001F7FE1" w:rsidP="001F7FE1">
      <w:pPr>
        <w:jc w:val="both"/>
        <w:rPr>
          <w:b/>
          <w:w w:val="100"/>
        </w:rPr>
      </w:pPr>
      <w:r w:rsidRPr="00BA0E2F">
        <w:rPr>
          <w:b/>
          <w:w w:val="100"/>
        </w:rPr>
        <w:t>5.  Направление "Спорт и здоровье"</w:t>
      </w:r>
    </w:p>
    <w:p w14:paraId="5841799D" w14:textId="77777777" w:rsidR="001F7FE1" w:rsidRPr="00BA0E2F" w:rsidRDefault="001F7FE1" w:rsidP="001F7FE1">
      <w:pPr>
        <w:jc w:val="both"/>
        <w:rPr>
          <w:w w:val="100"/>
        </w:rPr>
      </w:pPr>
      <w:r w:rsidRPr="00BA0E2F">
        <w:rPr>
          <w:w w:val="100"/>
        </w:rPr>
        <w:t>Цель:  Воспитание сознательного стремления к ведению здорового образа жизни, формирование чувства ответственности к своему здоровью и здоровью окружающих людей.</w:t>
      </w:r>
    </w:p>
    <w:p w14:paraId="62E3660F" w14:textId="77777777" w:rsidR="001F7FE1" w:rsidRPr="00BA0E2F" w:rsidRDefault="001F7FE1" w:rsidP="001F7FE1">
      <w:pPr>
        <w:jc w:val="both"/>
        <w:rPr>
          <w:w w:val="100"/>
        </w:rPr>
      </w:pPr>
    </w:p>
    <w:p w14:paraId="48CF281D" w14:textId="77777777" w:rsidR="001F7FE1" w:rsidRPr="00BA0E2F" w:rsidRDefault="001F7FE1" w:rsidP="001F7FE1">
      <w:pPr>
        <w:jc w:val="both"/>
        <w:rPr>
          <w:b/>
          <w:w w:val="100"/>
          <w:u w:val="single"/>
        </w:rPr>
      </w:pPr>
      <w:r w:rsidRPr="00BA0E2F">
        <w:rPr>
          <w:w w:val="100"/>
        </w:rPr>
        <w:t xml:space="preserve">      </w:t>
      </w:r>
    </w:p>
    <w:p w14:paraId="4E42B222" w14:textId="77777777" w:rsidR="001F7FE1" w:rsidRPr="00BA0E2F" w:rsidRDefault="001F7FE1" w:rsidP="001F7FE1">
      <w:pPr>
        <w:jc w:val="center"/>
        <w:outlineLvl w:val="0"/>
        <w:rPr>
          <w:b/>
          <w:color w:val="0000FF"/>
        </w:rPr>
      </w:pPr>
      <w:r w:rsidRPr="00BA0E2F">
        <w:rPr>
          <w:b/>
          <w:color w:val="0000FF"/>
        </w:rPr>
        <w:t>Материально-техническая база</w:t>
      </w:r>
    </w:p>
    <w:p w14:paraId="6FB894C5" w14:textId="77777777" w:rsidR="001F7FE1" w:rsidRPr="00BA0E2F" w:rsidRDefault="001F7FE1" w:rsidP="001F7FE1">
      <w:pPr>
        <w:spacing w:before="20"/>
        <w:ind w:firstLine="720"/>
        <w:jc w:val="both"/>
      </w:pPr>
      <w:r w:rsidRPr="00BA0E2F">
        <w:t>В школе отсутствует спортзал, слесарная и  столярная мастерские, кабинет технологии для девочек, актовый зал.</w:t>
      </w:r>
    </w:p>
    <w:p w14:paraId="17304247" w14:textId="77777777" w:rsidR="001F7FE1" w:rsidRPr="00BA0E2F" w:rsidRDefault="001F7FE1" w:rsidP="001F7FE1">
      <w:pPr>
        <w:ind w:firstLine="720"/>
        <w:jc w:val="both"/>
      </w:pPr>
      <w:r w:rsidRPr="00BA0E2F">
        <w:t xml:space="preserve">Медицинский  кабинет имеет следующее оборудование: весы медицинские, ростомер, тонометр; </w:t>
      </w:r>
    </w:p>
    <w:p w14:paraId="316B693F" w14:textId="77777777" w:rsidR="001F7FE1" w:rsidRPr="00BA0E2F" w:rsidRDefault="001F7FE1" w:rsidP="001F7FE1">
      <w:pPr>
        <w:ind w:firstLine="720"/>
        <w:jc w:val="both"/>
      </w:pPr>
    </w:p>
    <w:p w14:paraId="00B16C5C" w14:textId="77777777" w:rsidR="001F7FE1" w:rsidRPr="00BA0E2F" w:rsidRDefault="001F7FE1" w:rsidP="001F7FE1">
      <w:pPr>
        <w:ind w:firstLine="720"/>
        <w:jc w:val="both"/>
      </w:pPr>
      <w:r w:rsidRPr="00BA0E2F">
        <w:t>Материально-техническая база школы не достаточна для реализации</w:t>
      </w:r>
    </w:p>
    <w:p w14:paraId="3196AA10" w14:textId="77777777" w:rsidR="001F7FE1" w:rsidRPr="00BA0E2F" w:rsidRDefault="001F7FE1" w:rsidP="001F7FE1">
      <w:pPr>
        <w:jc w:val="both"/>
      </w:pPr>
      <w:r w:rsidRPr="00BA0E2F">
        <w:t>инновационных педагогических процессов.</w:t>
      </w:r>
    </w:p>
    <w:p w14:paraId="7C06FAD5" w14:textId="5520CC3C" w:rsidR="001F7FE1" w:rsidRPr="00BA0E2F" w:rsidRDefault="001F7FE1" w:rsidP="001F7FE1">
      <w:pPr>
        <w:jc w:val="both"/>
        <w:rPr>
          <w:b/>
          <w:color w:val="008080"/>
        </w:rPr>
      </w:pPr>
      <w:r w:rsidRPr="00BA0E2F">
        <w:rPr>
          <w:b/>
          <w:color w:val="008080"/>
        </w:rPr>
        <w:t>В ходе подготовки к новому учебному году был проведен анализ учебно-воспитательной работы, выявлены проблемы и  опр</w:t>
      </w:r>
      <w:r w:rsidR="003A409F">
        <w:rPr>
          <w:b/>
          <w:color w:val="008080"/>
        </w:rPr>
        <w:t>еделены    задачи  школы на 20</w:t>
      </w:r>
      <w:r w:rsidR="008D56F7" w:rsidRPr="008D56F7">
        <w:rPr>
          <w:b/>
          <w:color w:val="008080"/>
        </w:rPr>
        <w:t>20</w:t>
      </w:r>
      <w:r w:rsidR="003A409F">
        <w:rPr>
          <w:b/>
          <w:color w:val="008080"/>
        </w:rPr>
        <w:t>/202</w:t>
      </w:r>
      <w:r w:rsidR="008D56F7" w:rsidRPr="008D56F7">
        <w:rPr>
          <w:b/>
          <w:color w:val="008080"/>
        </w:rPr>
        <w:t>1</w:t>
      </w:r>
      <w:r w:rsidRPr="00BA0E2F">
        <w:rPr>
          <w:b/>
          <w:color w:val="008080"/>
        </w:rPr>
        <w:t xml:space="preserve"> учебный год</w:t>
      </w:r>
    </w:p>
    <w:p w14:paraId="32D1AC9C" w14:textId="4CE299D4" w:rsidR="001F7FE1" w:rsidRPr="00BA0E2F" w:rsidRDefault="003A409F" w:rsidP="001F7FE1">
      <w:pPr>
        <w:jc w:val="both"/>
      </w:pPr>
      <w:r>
        <w:t>Вся работа школы в 20</w:t>
      </w:r>
      <w:r w:rsidR="008D56F7" w:rsidRPr="008D56F7">
        <w:t>20</w:t>
      </w:r>
      <w:r>
        <w:t>-20</w:t>
      </w:r>
      <w:r w:rsidR="008D56F7" w:rsidRPr="008D56F7">
        <w:t>21</w:t>
      </w:r>
      <w:r w:rsidR="001F7FE1" w:rsidRPr="00BA0E2F">
        <w:t xml:space="preserve"> учебном году проводилась в соответствии с годовым  учебным планом. Система работы школы была направлена  на формирование социально–активной личности с позитивными нравственными ценностями и оказывала заметное влияние на повышение общей результативности работы школы. </w:t>
      </w:r>
      <w:r w:rsidR="001F7FE1" w:rsidRPr="00BA0E2F">
        <w:rPr>
          <w:b/>
        </w:rPr>
        <w:t xml:space="preserve"> </w:t>
      </w:r>
      <w:r w:rsidR="001F7FE1" w:rsidRPr="00BA0E2F">
        <w:t>В текущем учебном году педколлектив школы  продолжал работать над темой «Повышение эффективности урока, как основной формы  организации учебно-воспитательного процесса». Усилия администрации и педагогического коллектива были направлены на развитие творческой личности ребенка.</w:t>
      </w:r>
      <w:r w:rsidR="001F7FE1" w:rsidRPr="00BA0E2F">
        <w:rPr>
          <w:bCs/>
        </w:rPr>
        <w:t xml:space="preserve"> В условиях школы процесс развития личности идет прежде всего на учебном занятии и поэтому задача педагога состоит в том, чтобы обеспечить включение каждого ребенка в разные виды деятельности, сочетание которых определяется целью учебного занятия и отдельных его частей. Именно правильно выбранная цель  определяет отбор методов и форм организации учебно-познавательной деятельности обучающихся. В практике нашей школы применяются такие формы учебных занятий, как урок, лекция, семинар, учебная игра, консультации, проектная деятельность. Но опыт работы многих учителей показывает, что по-прежнему основной формой урока является традиционная. В то же время в этом году школа продолжила  работу по использованию новых методов ведения урока, позволяющих улучшить образовательный процесс и добиваться повышения успеваемости учащихся</w:t>
      </w:r>
      <w:r w:rsidR="001F7FE1" w:rsidRPr="00BA0E2F">
        <w:t>. Педагогическим коллективом проводилась большая работа по предупреждению неуспеваемости и второгодничества: малые педагогические советы, совет по профилактике правонарушений, работа с родителями.</w:t>
      </w:r>
    </w:p>
    <w:p w14:paraId="30D7BC35" w14:textId="77777777" w:rsidR="001F7FE1" w:rsidRPr="00BA0E2F" w:rsidRDefault="001F7FE1" w:rsidP="001F7FE1">
      <w:pPr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lastRenderedPageBreak/>
        <w:t>Новые федеральные государственные образовательные стандарты второго поколения, отвечая требованиям времени, смещают акцент на формирование у ученика личностных качеств созидателя и творца, его духовно-нравственное воспитание, предлагают конкретные инструменты, обеспечивающие реализацию стандартов. С 01.09.2011г. в МБОУ «ООШ с.</w:t>
      </w:r>
      <w:r w:rsidRPr="00BA0E2F">
        <w:rPr>
          <w:color w:val="000000"/>
        </w:rPr>
        <w:t>Бекум-Кали</w:t>
      </w:r>
      <w:r w:rsidRPr="00BA0E2F">
        <w:rPr>
          <w:rFonts w:eastAsia="Calibri"/>
          <w:w w:val="100"/>
          <w:lang w:eastAsia="en-US"/>
        </w:rPr>
        <w:t>» ведется реализация федеральных государственных образовательных стандартов второго поколения. Педагогическим коллективом были проведены следующие мероприятия:</w:t>
      </w:r>
    </w:p>
    <w:p w14:paraId="5F5C076E" w14:textId="77777777" w:rsidR="001F7FE1" w:rsidRPr="00BA0E2F" w:rsidRDefault="001F7FE1" w:rsidP="001F7FE1">
      <w:pPr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-изучены нормативно-правовые документы федерального, регионального, муниципального уровней,</w:t>
      </w:r>
    </w:p>
    <w:p w14:paraId="6896006B" w14:textId="77777777" w:rsidR="001F7FE1" w:rsidRPr="00BA0E2F" w:rsidRDefault="001F7FE1" w:rsidP="001F7FE1">
      <w:pPr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-определена модель организации внеурочной деятельности обучающихся;</w:t>
      </w:r>
    </w:p>
    <w:p w14:paraId="5D9AF391" w14:textId="77777777" w:rsidR="001F7FE1" w:rsidRPr="00BA0E2F" w:rsidRDefault="001F7FE1" w:rsidP="001F7FE1">
      <w:pPr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-проведено изучение образовательных потребностей и интересов обучающихся и запросов родителей по использованию часов учебного плана, организации внеурочной деятельности первоклассников;</w:t>
      </w:r>
    </w:p>
    <w:p w14:paraId="1C7EF4B1" w14:textId="77777777" w:rsidR="001F7FE1" w:rsidRPr="00BA0E2F" w:rsidRDefault="001F7FE1" w:rsidP="001F7FE1">
      <w:pPr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-приведены в соответствие с требованиями ФГОС НОО и новыми тарифно-квалификационными характеристиками должностные инструкции работников школы.</w:t>
      </w:r>
    </w:p>
    <w:p w14:paraId="4D7DFD2C" w14:textId="77777777" w:rsidR="001F7FE1" w:rsidRPr="00BA0E2F" w:rsidRDefault="001F7FE1" w:rsidP="001F7FE1">
      <w:pPr>
        <w:spacing w:after="200"/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Учителя, работающие по ФГОС, непрерывно повышают свое педагогическое мастерство. Это прохождение плановой курсовой  переподготовки в ЧИПКРО, самообразование, обучающие и методические семинары. Также учителя были ознакомлены с документами,  материалами,  аналитическими справками, оформлением школьной документации обеспечивающими переход на новый ФГОС. Был проведен подробный обзор литературы, имеющейся по стандартам второго поколения, представлен УМК по новым программам. Организация учебно-воспитательного процесса в школе строится на основе личностно-ориентированного обучения.</w:t>
      </w:r>
    </w:p>
    <w:p w14:paraId="756656C6" w14:textId="77777777" w:rsidR="001F7FE1" w:rsidRPr="00BA0E2F" w:rsidRDefault="001F7FE1" w:rsidP="001F7FE1">
      <w:pPr>
        <w:spacing w:after="200"/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 xml:space="preserve">В начальной школе 1-й и 2-й класс работали в соответствии с ФГОС НОО, где обучение строится  на основе системно-деятельностного подхода. Обучение реализуется по  УМК: «Школа России». Данный УМК удовлетворяет социальному заказу со стороны родителей и требованиям новых федеральных государственных образовательных стандартов. В школе во 2 классе обучение ведётся по традиционной системе обучения, в соответствии с требованиями государственных программ. Учебные предметы федерального компонента представлены в полном объёме на всех ступенях обучения. Современные требования к организации учебного процесса заставляют школу на всех её ступенях реализовывать новые технологии. </w:t>
      </w:r>
    </w:p>
    <w:p w14:paraId="721BE94E" w14:textId="77777777" w:rsidR="001F7FE1" w:rsidRPr="00BA0E2F" w:rsidRDefault="001F7FE1" w:rsidP="001F7FE1">
      <w:pPr>
        <w:spacing w:after="200"/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t>Результаты итоговой  аттестации  по завершению 9 класса являются одним из важнейших показателей уровня усвоения обязательного минимума знаний, предусмотренного образовательными стандартами. В этом учебном году обучающиеся сдавали экзамены по русскому  языку,  алгебр</w:t>
      </w:r>
      <w:r w:rsidR="003A409F">
        <w:rPr>
          <w:rFonts w:eastAsia="Calibri"/>
          <w:w w:val="100"/>
          <w:lang w:eastAsia="en-US"/>
        </w:rPr>
        <w:t>е и родному языку  в форме ОГЭ. Все допущенные до итоговой аттестации ученики(5</w:t>
      </w:r>
      <w:r w:rsidRPr="00BA0E2F">
        <w:rPr>
          <w:rFonts w:eastAsia="Calibri"/>
          <w:w w:val="100"/>
          <w:lang w:eastAsia="en-US"/>
        </w:rPr>
        <w:t xml:space="preserve"> уч-ся) сдали экзамены успешно. Неудовлетворительных оценок за экзамены нет.</w:t>
      </w:r>
    </w:p>
    <w:p w14:paraId="4D64CBE7" w14:textId="68013DE3" w:rsidR="001F7FE1" w:rsidRPr="008D56F7" w:rsidRDefault="001F7FE1" w:rsidP="001F7FE1">
      <w:pPr>
        <w:spacing w:after="200"/>
        <w:rPr>
          <w:rFonts w:eastAsia="Calibri"/>
          <w:w w:val="100"/>
          <w:lang w:eastAsia="en-US"/>
        </w:rPr>
      </w:pPr>
      <w:r w:rsidRPr="00BA0E2F">
        <w:rPr>
          <w:rFonts w:eastAsia="Calibri"/>
          <w:w w:val="100"/>
          <w:lang w:eastAsia="en-US"/>
        </w:rPr>
        <w:lastRenderedPageBreak/>
        <w:t>Администрацией школы   посещались уроки учителей в рабочем порядке в соответствии с планом контроля. Основными направлениями контроля в ходе посещения уроков были: предъявление учителями и выполнение учащимися единых педагогических требований; разнообразие форм организации деятельности учащихся на уроке, уровень организации самостоятельной и проектной работы учащихся; классно-обобщающий контроль; использование в ходе урока инновационных технологий ; использование воспитательных возможностей урока; психологический климат на уроке.  Итоги различных видов контроля рассматривались на заседаниях педагогических советов, совещаниях при директоре, на заседаниях методического объединения.</w:t>
      </w:r>
    </w:p>
    <w:p w14:paraId="2EEF4B4A" w14:textId="77777777" w:rsidR="001F7FE1" w:rsidRPr="00BA0E2F" w:rsidRDefault="001F7FE1" w:rsidP="001F7FE1">
      <w:pPr>
        <w:pStyle w:val="a6"/>
        <w:ind w:firstLine="851"/>
        <w:jc w:val="both"/>
      </w:pPr>
      <w:r w:rsidRPr="00BA0E2F">
        <w:t>обеспечения творческого и интеллектуального  развития учащихся на всех ступенях обучения;</w:t>
      </w:r>
    </w:p>
    <w:p w14:paraId="2D281EB7" w14:textId="77777777" w:rsidR="001F7FE1" w:rsidRPr="00BA0E2F" w:rsidRDefault="001F7FE1" w:rsidP="001F7FE1">
      <w:pPr>
        <w:pStyle w:val="a6"/>
        <w:ind w:firstLine="851"/>
        <w:jc w:val="both"/>
      </w:pPr>
      <w:r w:rsidRPr="00BA0E2F">
        <w:t>- дальнейшее обеспечение организации учебно-воспитательного процесса  в соответствии с требованиями  Федерального государственного образовательного стандарта начального общего образования: полное оснащение учебных кабинетов техническими средствами, учебниками и цифровыми ресурсами.</w:t>
      </w:r>
    </w:p>
    <w:p w14:paraId="772F1B3C" w14:textId="77777777" w:rsidR="001F7FE1" w:rsidRPr="00BA0E2F" w:rsidRDefault="001F7FE1" w:rsidP="001F7FE1">
      <w:pPr>
        <w:pStyle w:val="a6"/>
        <w:ind w:firstLine="851"/>
        <w:jc w:val="both"/>
        <w:rPr>
          <w:i/>
        </w:rPr>
      </w:pPr>
      <w:r w:rsidRPr="00BA0E2F">
        <w:t>2. Повышение качества образования.</w:t>
      </w:r>
      <w:r w:rsidRPr="00BA0E2F">
        <w:rPr>
          <w:i/>
        </w:rPr>
        <w:t xml:space="preserve"> </w:t>
      </w:r>
      <w:r w:rsidRPr="00BA0E2F">
        <w:t xml:space="preserve">Совершенствование системы подготовки выпускников школы к  государственной (итоговой) аттестации, обратив особое внимание на качество подготовки по математике.  </w:t>
      </w:r>
    </w:p>
    <w:p w14:paraId="6534B4F2" w14:textId="77777777" w:rsidR="001F7FE1" w:rsidRPr="00BA0E2F" w:rsidRDefault="001F7FE1" w:rsidP="001F7FE1">
      <w:pPr>
        <w:ind w:firstLine="851"/>
        <w:jc w:val="both"/>
      </w:pPr>
      <w:r w:rsidRPr="00BA0E2F">
        <w:t>3.  Продолжить работу  творческой группы по разработке образовательной программы основного среднего образования в рамках подготовки к внедрению Федеральных государственных образовательных стандартов В рамках реализации национальной образовательной инициативы «Наша новая школа», с целью совершенствования в образовательном учреждении условий для перехода на новые Федеральные государственные образовательные стандарты  считаем необходимым определить следующие приоритетные направления деятельности в 2016 – 2017 учебном году</w:t>
      </w:r>
    </w:p>
    <w:p w14:paraId="320E9456" w14:textId="77777777" w:rsidR="001F7FE1" w:rsidRPr="00BA0E2F" w:rsidRDefault="001F7FE1" w:rsidP="001F7FE1">
      <w:pPr>
        <w:pStyle w:val="a6"/>
        <w:ind w:firstLine="851"/>
        <w:jc w:val="both"/>
      </w:pPr>
      <w:r w:rsidRPr="00BA0E2F">
        <w:t xml:space="preserve">1.   Продолжить обеспечение качественно новых условий для организации учебно-воспитательного процесса, самореализации, творческого развития обучающихся в целях достижения нового образовательного результата в соответствии с требованиями Федерального государственного образовательного стандарта через: </w:t>
      </w:r>
    </w:p>
    <w:p w14:paraId="745D7AB6" w14:textId="77777777" w:rsidR="001F7FE1" w:rsidRPr="00BA0E2F" w:rsidRDefault="001F7FE1" w:rsidP="001F7FE1">
      <w:pPr>
        <w:ind w:firstLine="851"/>
        <w:jc w:val="both"/>
      </w:pPr>
      <w:r w:rsidRPr="00BA0E2F">
        <w:t>- развитие и совершенствование образовательной  инфраструктуры в целях предоставления доступного, качественного образования.</w:t>
      </w:r>
    </w:p>
    <w:p w14:paraId="41397F4B" w14:textId="77777777" w:rsidR="001F7FE1" w:rsidRPr="00BA0E2F" w:rsidRDefault="001F7FE1" w:rsidP="001F7FE1">
      <w:pPr>
        <w:ind w:firstLine="851"/>
        <w:jc w:val="both"/>
      </w:pPr>
      <w:r w:rsidRPr="00BA0E2F">
        <w:t>4. Создание условий, обеспечивающих уровень интеллектуального и профессионального развития педагогов через:</w:t>
      </w:r>
    </w:p>
    <w:p w14:paraId="55D53EBB" w14:textId="77777777" w:rsidR="001F7FE1" w:rsidRPr="00BA0E2F" w:rsidRDefault="001F7FE1" w:rsidP="001F7FE1">
      <w:pPr>
        <w:ind w:firstLine="851"/>
        <w:jc w:val="both"/>
      </w:pPr>
      <w:r w:rsidRPr="00BA0E2F">
        <w:t>- совершенствование работы автоматизированных информационно - аналитических систем «Электронный журнал» с целью перехода  на реализацию части муниципальных услуг в сфере образования в электронном виде.</w:t>
      </w:r>
    </w:p>
    <w:p w14:paraId="70D467A5" w14:textId="77777777" w:rsidR="001F7FE1" w:rsidRPr="00BA0E2F" w:rsidRDefault="001F7FE1" w:rsidP="001F7FE1">
      <w:pPr>
        <w:spacing w:before="120"/>
        <w:ind w:firstLine="851"/>
        <w:jc w:val="both"/>
      </w:pPr>
      <w:r w:rsidRPr="00BA0E2F">
        <w:t>5.  Достижение качественно нового уровня деятельности школьной библиотеки как информационного центра.</w:t>
      </w:r>
    </w:p>
    <w:p w14:paraId="1F990B5F" w14:textId="77777777" w:rsidR="001F7FE1" w:rsidRPr="00BA0E2F" w:rsidRDefault="001F7FE1" w:rsidP="001F7FE1">
      <w:pPr>
        <w:ind w:firstLine="851"/>
        <w:jc w:val="both"/>
      </w:pPr>
      <w:r w:rsidRPr="00BA0E2F">
        <w:lastRenderedPageBreak/>
        <w:t>6.  Совершенствование системы работы с педагогами по повышению мотивации педагогических работников для успешного прохождения аттестации в соответствии с действующим порядком проведения аттестации, применение современных форм работы с педагогическими кадрами в межаттестационный период.</w:t>
      </w:r>
    </w:p>
    <w:p w14:paraId="4D55FAAD" w14:textId="77777777" w:rsidR="00765A1B" w:rsidRDefault="00765A1B"/>
    <w:sectPr w:rsidR="0076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75980"/>
    <w:multiLevelType w:val="hybridMultilevel"/>
    <w:tmpl w:val="25A82BA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512FA"/>
    <w:multiLevelType w:val="hybridMultilevel"/>
    <w:tmpl w:val="449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E1"/>
    <w:rsid w:val="001F7FE1"/>
    <w:rsid w:val="003A409F"/>
    <w:rsid w:val="006F0161"/>
    <w:rsid w:val="00765A1B"/>
    <w:rsid w:val="008D56F7"/>
    <w:rsid w:val="009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8176"/>
  <w15:docId w15:val="{82EBA76B-3962-4AF5-93ED-486A5FDA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FE1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link w:val="a4"/>
    <w:locked/>
    <w:rsid w:val="001F7FE1"/>
    <w:rPr>
      <w:sz w:val="24"/>
      <w:szCs w:val="24"/>
      <w:lang w:eastAsia="ru-RU"/>
    </w:rPr>
  </w:style>
  <w:style w:type="paragraph" w:styleId="a4">
    <w:name w:val="Normal (Web)"/>
    <w:basedOn w:val="a"/>
    <w:link w:val="a3"/>
    <w:rsid w:val="001F7FE1"/>
    <w:pPr>
      <w:spacing w:before="100" w:beforeAutospacing="1" w:after="100" w:afterAutospacing="1"/>
    </w:pPr>
    <w:rPr>
      <w:rFonts w:asciiTheme="minorHAnsi" w:eastAsiaTheme="minorHAnsi" w:hAnsiTheme="minorHAnsi" w:cstheme="minorBidi"/>
      <w:w w:val="100"/>
      <w:sz w:val="24"/>
      <w:szCs w:val="24"/>
    </w:rPr>
  </w:style>
  <w:style w:type="paragraph" w:styleId="a5">
    <w:name w:val="caption"/>
    <w:basedOn w:val="a"/>
    <w:next w:val="a"/>
    <w:qFormat/>
    <w:rsid w:val="001F7FE1"/>
    <w:pPr>
      <w:jc w:val="center"/>
    </w:pPr>
    <w:rPr>
      <w:b/>
      <w:w w:val="100"/>
      <w:sz w:val="32"/>
      <w:szCs w:val="20"/>
    </w:rPr>
  </w:style>
  <w:style w:type="paragraph" w:styleId="a6">
    <w:name w:val="Body Text Indent"/>
    <w:basedOn w:val="a"/>
    <w:link w:val="a7"/>
    <w:rsid w:val="001F7F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F7FE1"/>
    <w:rPr>
      <w:rFonts w:ascii="Times New Roman" w:eastAsia="Times New Roman" w:hAnsi="Times New Roman" w:cs="Times New Roman"/>
      <w:w w:val="90"/>
      <w:sz w:val="28"/>
      <w:szCs w:val="28"/>
      <w:lang w:eastAsia="ru-RU"/>
    </w:rPr>
  </w:style>
  <w:style w:type="paragraph" w:styleId="a8">
    <w:name w:val="Plain Text"/>
    <w:basedOn w:val="a"/>
    <w:link w:val="a9"/>
    <w:rsid w:val="001F7FE1"/>
    <w:rPr>
      <w:rFonts w:ascii="Courier New" w:hAnsi="Courier New" w:cs="Courier New"/>
      <w:w w:val="100"/>
      <w:sz w:val="20"/>
      <w:szCs w:val="20"/>
    </w:rPr>
  </w:style>
  <w:style w:type="character" w:customStyle="1" w:styleId="a9">
    <w:name w:val="Текст Знак"/>
    <w:basedOn w:val="a0"/>
    <w:link w:val="a8"/>
    <w:rsid w:val="001F7F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1F7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Седа</dc:creator>
  <cp:lastModifiedBy>ООШ с.Бекум-Кали</cp:lastModifiedBy>
  <cp:revision>6</cp:revision>
  <dcterms:created xsi:type="dcterms:W3CDTF">2019-09-08T13:41:00Z</dcterms:created>
  <dcterms:modified xsi:type="dcterms:W3CDTF">2020-09-29T07:05:00Z</dcterms:modified>
</cp:coreProperties>
</file>